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9ABC4" w14:textId="77777777" w:rsidR="004D477A" w:rsidRPr="00D80C46" w:rsidRDefault="004D477A" w:rsidP="004D477A">
      <w:pPr>
        <w:spacing w:line="360" w:lineRule="auto"/>
        <w:ind w:left="567"/>
        <w:jc w:val="center"/>
        <w:rPr>
          <w:rFonts w:ascii="Times New Roman" w:hAnsi="Times New Roman" w:cs="Times New Roman"/>
          <w:b/>
          <w:bCs/>
          <w:sz w:val="24"/>
          <w:szCs w:val="24"/>
        </w:rPr>
      </w:pPr>
      <w:r w:rsidRPr="00D80C46">
        <w:rPr>
          <w:rFonts w:ascii="Times New Roman" w:hAnsi="Times New Roman" w:cs="Times New Roman"/>
          <w:b/>
          <w:bCs/>
          <w:sz w:val="24"/>
          <w:szCs w:val="24"/>
        </w:rPr>
        <w:t>CHARTE D’ETHIQUE ET DES VALEURS DU MALI</w:t>
      </w:r>
    </w:p>
    <w:p w14:paraId="649F4070" w14:textId="77777777" w:rsidR="004D477A" w:rsidRPr="00D80C46" w:rsidRDefault="004D477A" w:rsidP="00343E12">
      <w:pPr>
        <w:spacing w:line="360" w:lineRule="auto"/>
        <w:ind w:left="567"/>
        <w:jc w:val="center"/>
        <w:rPr>
          <w:rFonts w:ascii="Times New Roman" w:hAnsi="Times New Roman" w:cs="Times New Roman"/>
          <w:b/>
          <w:bCs/>
          <w:sz w:val="24"/>
          <w:szCs w:val="24"/>
        </w:rPr>
      </w:pPr>
    </w:p>
    <w:p w14:paraId="4C77F868" w14:textId="77777777" w:rsidR="009B3451" w:rsidRPr="00D80C46" w:rsidRDefault="009B3451" w:rsidP="009B3451">
      <w:pPr>
        <w:jc w:val="center"/>
        <w:rPr>
          <w:rFonts w:ascii="Times New Roman" w:hAnsi="Times New Roman" w:cs="Times New Roman"/>
          <w:b/>
          <w:sz w:val="24"/>
          <w:szCs w:val="24"/>
        </w:rPr>
      </w:pPr>
      <w:r w:rsidRPr="00D80C46">
        <w:rPr>
          <w:rFonts w:ascii="Times New Roman" w:hAnsi="Times New Roman" w:cs="Times New Roman"/>
          <w:b/>
          <w:sz w:val="24"/>
          <w:szCs w:val="24"/>
        </w:rPr>
        <w:t>PREAMBULE</w:t>
      </w:r>
    </w:p>
    <w:p w14:paraId="318180F4" w14:textId="77777777" w:rsidR="009B3451" w:rsidRPr="00D80C46" w:rsidRDefault="009B3451" w:rsidP="009B3451">
      <w:pPr>
        <w:jc w:val="both"/>
        <w:rPr>
          <w:rFonts w:ascii="Times New Roman" w:hAnsi="Times New Roman" w:cs="Times New Roman"/>
          <w:b/>
          <w:color w:val="231F20"/>
          <w:sz w:val="24"/>
          <w:szCs w:val="24"/>
        </w:rPr>
      </w:pPr>
      <w:r w:rsidRPr="00D80C46">
        <w:rPr>
          <w:rFonts w:ascii="Times New Roman" w:hAnsi="Times New Roman" w:cs="Times New Roman"/>
          <w:b/>
          <w:color w:val="231F20"/>
          <w:sz w:val="24"/>
          <w:szCs w:val="24"/>
        </w:rPr>
        <w:t xml:space="preserve">L’Etat malien </w:t>
      </w:r>
    </w:p>
    <w:p w14:paraId="503CDBF1" w14:textId="77777777" w:rsidR="009B3451" w:rsidRPr="00D80C46" w:rsidRDefault="009B3451" w:rsidP="009B3451">
      <w:pPr>
        <w:spacing w:after="0"/>
        <w:jc w:val="both"/>
        <w:rPr>
          <w:rFonts w:ascii="Times New Roman" w:hAnsi="Times New Roman" w:cs="Times New Roman"/>
          <w:b/>
          <w:color w:val="231F20"/>
          <w:sz w:val="24"/>
          <w:szCs w:val="24"/>
        </w:rPr>
      </w:pPr>
      <w:r w:rsidRPr="00D80C46">
        <w:rPr>
          <w:rFonts w:ascii="Times New Roman" w:hAnsi="Times New Roman" w:cs="Times New Roman"/>
          <w:b/>
          <w:color w:val="231F20"/>
          <w:sz w:val="24"/>
          <w:szCs w:val="24"/>
        </w:rPr>
        <w:t xml:space="preserve">S’inspirant de </w:t>
      </w:r>
    </w:p>
    <w:p w14:paraId="49CE9B72" w14:textId="2A58A089" w:rsidR="009B3451" w:rsidRPr="00D80C46" w:rsidRDefault="009B3451" w:rsidP="009B3451">
      <w:pPr>
        <w:spacing w:after="0"/>
        <w:jc w:val="both"/>
        <w:rPr>
          <w:rFonts w:ascii="Times New Roman" w:hAnsi="Times New Roman" w:cs="Times New Roman"/>
          <w:color w:val="231F20"/>
          <w:sz w:val="24"/>
          <w:szCs w:val="24"/>
        </w:rPr>
      </w:pPr>
      <w:proofErr w:type="gramStart"/>
      <w:r w:rsidRPr="00D80C46">
        <w:rPr>
          <w:rFonts w:ascii="Times New Roman" w:hAnsi="Times New Roman" w:cs="Times New Roman"/>
          <w:color w:val="231F20"/>
          <w:sz w:val="24"/>
          <w:szCs w:val="24"/>
        </w:rPr>
        <w:t>la</w:t>
      </w:r>
      <w:proofErr w:type="gramEnd"/>
      <w:r w:rsidRPr="00D80C46">
        <w:rPr>
          <w:rFonts w:ascii="Times New Roman" w:hAnsi="Times New Roman" w:cs="Times New Roman"/>
          <w:color w:val="231F20"/>
          <w:sz w:val="24"/>
          <w:szCs w:val="24"/>
        </w:rPr>
        <w:t xml:space="preserve"> Charte de </w:t>
      </w:r>
      <w:proofErr w:type="spellStart"/>
      <w:r w:rsidRPr="00D80C46">
        <w:rPr>
          <w:rFonts w:ascii="Times New Roman" w:hAnsi="Times New Roman" w:cs="Times New Roman"/>
          <w:color w:val="231F20"/>
          <w:sz w:val="24"/>
          <w:szCs w:val="24"/>
        </w:rPr>
        <w:t>Kurukanfuga</w:t>
      </w:r>
      <w:proofErr w:type="spellEnd"/>
      <w:r w:rsidRPr="00D80C46">
        <w:rPr>
          <w:rFonts w:ascii="Times New Roman" w:hAnsi="Times New Roman" w:cs="Times New Roman"/>
          <w:color w:val="231F20"/>
          <w:sz w:val="24"/>
          <w:szCs w:val="24"/>
        </w:rPr>
        <w:t xml:space="preserve"> ayant posé les grands principes devant régir la vie du grand peuple Manding dans toutes ses composantes et sur tous les aspects : organisationnel, économique, </w:t>
      </w:r>
      <w:r w:rsidR="00D05874" w:rsidRPr="00D05874">
        <w:rPr>
          <w:rFonts w:ascii="Times New Roman" w:hAnsi="Times New Roman" w:cs="Times New Roman"/>
          <w:color w:val="FF0000"/>
          <w:sz w:val="24"/>
          <w:szCs w:val="24"/>
        </w:rPr>
        <w:t xml:space="preserve">social, </w:t>
      </w:r>
      <w:r w:rsidRPr="00D80C46">
        <w:rPr>
          <w:rFonts w:ascii="Times New Roman" w:hAnsi="Times New Roman" w:cs="Times New Roman"/>
          <w:color w:val="231F20"/>
          <w:sz w:val="24"/>
          <w:szCs w:val="24"/>
        </w:rPr>
        <w:t>culturel, politique, juridique, environnemental ;</w:t>
      </w:r>
    </w:p>
    <w:p w14:paraId="162E37AA" w14:textId="77777777" w:rsidR="0052413E" w:rsidRDefault="0052413E" w:rsidP="009B3451">
      <w:pPr>
        <w:jc w:val="both"/>
        <w:rPr>
          <w:rFonts w:ascii="Times New Roman" w:hAnsi="Times New Roman" w:cs="Times New Roman"/>
          <w:color w:val="231F20"/>
          <w:sz w:val="24"/>
          <w:szCs w:val="24"/>
        </w:rPr>
      </w:pPr>
    </w:p>
    <w:p w14:paraId="061A20AB" w14:textId="77777777" w:rsidR="009B3451" w:rsidRPr="00D80C46" w:rsidRDefault="009B3451" w:rsidP="009B3451">
      <w:pPr>
        <w:jc w:val="both"/>
        <w:rPr>
          <w:rFonts w:ascii="Times New Roman" w:hAnsi="Times New Roman" w:cs="Times New Roman"/>
          <w:color w:val="231F20"/>
          <w:sz w:val="24"/>
          <w:szCs w:val="24"/>
        </w:rPr>
      </w:pPr>
      <w:proofErr w:type="gramStart"/>
      <w:r w:rsidRPr="00D80C46">
        <w:rPr>
          <w:rFonts w:ascii="Times New Roman" w:hAnsi="Times New Roman" w:cs="Times New Roman"/>
          <w:color w:val="231F20"/>
          <w:sz w:val="24"/>
          <w:szCs w:val="24"/>
        </w:rPr>
        <w:t>la</w:t>
      </w:r>
      <w:proofErr w:type="gramEnd"/>
      <w:r w:rsidRPr="00D80C46">
        <w:rPr>
          <w:rFonts w:ascii="Times New Roman" w:hAnsi="Times New Roman" w:cs="Times New Roman"/>
          <w:color w:val="231F20"/>
          <w:sz w:val="24"/>
          <w:szCs w:val="24"/>
        </w:rPr>
        <w:t xml:space="preserve"> devise du Mali : Un Peuple – Un But – Une Foi ;</w:t>
      </w:r>
    </w:p>
    <w:p w14:paraId="33640488" w14:textId="77777777" w:rsidR="009B3451" w:rsidRPr="00D80C46" w:rsidRDefault="009B3451" w:rsidP="009B3451">
      <w:pPr>
        <w:spacing w:after="0"/>
        <w:jc w:val="both"/>
        <w:rPr>
          <w:rFonts w:ascii="Times New Roman" w:hAnsi="Times New Roman" w:cs="Times New Roman"/>
          <w:b/>
          <w:color w:val="231F20"/>
          <w:sz w:val="24"/>
          <w:szCs w:val="24"/>
        </w:rPr>
      </w:pPr>
      <w:r w:rsidRPr="00D80C46">
        <w:rPr>
          <w:rFonts w:ascii="Times New Roman" w:hAnsi="Times New Roman" w:cs="Times New Roman"/>
          <w:b/>
          <w:color w:val="231F20"/>
          <w:sz w:val="24"/>
          <w:szCs w:val="24"/>
        </w:rPr>
        <w:t xml:space="preserve">Guidé par </w:t>
      </w:r>
    </w:p>
    <w:p w14:paraId="1F0EA907" w14:textId="77777777" w:rsidR="009B3451" w:rsidRPr="00D80C46" w:rsidRDefault="009B3451" w:rsidP="009B3451">
      <w:pPr>
        <w:spacing w:after="0"/>
        <w:jc w:val="both"/>
        <w:rPr>
          <w:rFonts w:ascii="Times New Roman" w:hAnsi="Times New Roman" w:cs="Times New Roman"/>
          <w:sz w:val="24"/>
          <w:szCs w:val="24"/>
        </w:rPr>
      </w:pPr>
      <w:proofErr w:type="gramStart"/>
      <w:r w:rsidRPr="00D80C46">
        <w:rPr>
          <w:rFonts w:ascii="Times New Roman" w:hAnsi="Times New Roman" w:cs="Times New Roman"/>
          <w:sz w:val="24"/>
          <w:szCs w:val="24"/>
        </w:rPr>
        <w:t>la</w:t>
      </w:r>
      <w:proofErr w:type="gramEnd"/>
      <w:r w:rsidRPr="00D80C46">
        <w:rPr>
          <w:rFonts w:ascii="Times New Roman" w:hAnsi="Times New Roman" w:cs="Times New Roman"/>
          <w:sz w:val="24"/>
          <w:szCs w:val="24"/>
        </w:rPr>
        <w:t xml:space="preserve"> vision générale édictée dans l’Etude Nationale Prospective Mali 2025, à savoir : « Conjuguer sagesse, authenticité et dynamisme pour faire du Mali une nation prospère, performante et moderne dont le peuple aura su se saisir résolument de son propre devenir pour demeurer un peuple uni dans sa riche diversité, tourné vers un but commun et ayant une foi indéfectible en son avenir » ;</w:t>
      </w:r>
    </w:p>
    <w:p w14:paraId="1077404C" w14:textId="77777777" w:rsidR="009B3451" w:rsidRPr="00D80C46" w:rsidRDefault="009B3451" w:rsidP="009B3451">
      <w:pPr>
        <w:spacing w:after="0"/>
        <w:jc w:val="both"/>
        <w:rPr>
          <w:rFonts w:ascii="Times New Roman" w:hAnsi="Times New Roman" w:cs="Times New Roman"/>
          <w:b/>
          <w:sz w:val="24"/>
          <w:szCs w:val="24"/>
        </w:rPr>
      </w:pPr>
    </w:p>
    <w:p w14:paraId="49EA536A" w14:textId="77777777" w:rsidR="009B3451" w:rsidRPr="00D80C46" w:rsidRDefault="009B3451" w:rsidP="009B3451">
      <w:pPr>
        <w:spacing w:after="0"/>
        <w:jc w:val="both"/>
        <w:rPr>
          <w:rFonts w:ascii="Times New Roman" w:hAnsi="Times New Roman" w:cs="Times New Roman"/>
          <w:sz w:val="24"/>
          <w:szCs w:val="24"/>
        </w:rPr>
      </w:pPr>
      <w:proofErr w:type="gramStart"/>
      <w:r w:rsidRPr="00D80C46">
        <w:rPr>
          <w:rFonts w:ascii="Times New Roman" w:hAnsi="Times New Roman" w:cs="Times New Roman"/>
          <w:sz w:val="24"/>
          <w:szCs w:val="24"/>
        </w:rPr>
        <w:t>la</w:t>
      </w:r>
      <w:proofErr w:type="gramEnd"/>
      <w:r w:rsidRPr="00D80C46">
        <w:rPr>
          <w:rFonts w:ascii="Times New Roman" w:hAnsi="Times New Roman" w:cs="Times New Roman"/>
          <w:sz w:val="24"/>
          <w:szCs w:val="24"/>
        </w:rPr>
        <w:t xml:space="preserve"> Charte </w:t>
      </w:r>
      <w:r w:rsidR="00E64B44">
        <w:rPr>
          <w:rFonts w:ascii="Times New Roman" w:hAnsi="Times New Roman" w:cs="Times New Roman"/>
          <w:sz w:val="24"/>
          <w:szCs w:val="24"/>
        </w:rPr>
        <w:t xml:space="preserve">Culturelle de l’Afrique adoptée à Port-Louis (Ile Maurice) du 2 au 5 JUILLET 1976 et </w:t>
      </w:r>
      <w:r w:rsidRPr="00D80C46">
        <w:rPr>
          <w:rFonts w:ascii="Times New Roman" w:hAnsi="Times New Roman" w:cs="Times New Roman"/>
          <w:sz w:val="24"/>
          <w:szCs w:val="24"/>
        </w:rPr>
        <w:t>de la Renaissance Culturelle Africaine adoptée les 23 et 24 janvier 2006, à Khartoum en République du Soudan ;</w:t>
      </w:r>
    </w:p>
    <w:p w14:paraId="3D8EDF00" w14:textId="77777777" w:rsidR="009B3451" w:rsidRPr="00D80C46" w:rsidRDefault="009B3451" w:rsidP="009B3451">
      <w:pPr>
        <w:spacing w:after="0"/>
        <w:jc w:val="both"/>
        <w:rPr>
          <w:rFonts w:ascii="Times New Roman" w:hAnsi="Times New Roman" w:cs="Times New Roman"/>
          <w:sz w:val="24"/>
          <w:szCs w:val="24"/>
        </w:rPr>
      </w:pPr>
    </w:p>
    <w:p w14:paraId="2D0DE682" w14:textId="77777777" w:rsidR="009B3451" w:rsidRPr="00D80C46" w:rsidRDefault="009B3451" w:rsidP="009B3451">
      <w:pPr>
        <w:spacing w:after="0"/>
        <w:jc w:val="both"/>
        <w:rPr>
          <w:rFonts w:ascii="Times New Roman" w:hAnsi="Times New Roman" w:cs="Times New Roman"/>
          <w:b/>
          <w:sz w:val="24"/>
          <w:szCs w:val="24"/>
        </w:rPr>
      </w:pPr>
      <w:r w:rsidRPr="00D80C46">
        <w:rPr>
          <w:rFonts w:ascii="Times New Roman" w:hAnsi="Times New Roman" w:cs="Times New Roman"/>
          <w:b/>
          <w:sz w:val="24"/>
          <w:szCs w:val="24"/>
        </w:rPr>
        <w:t xml:space="preserve">Convaincu que </w:t>
      </w:r>
    </w:p>
    <w:p w14:paraId="0950C519" w14:textId="77777777" w:rsidR="009B3451" w:rsidRPr="00D80C46" w:rsidRDefault="009B3451" w:rsidP="009B3451">
      <w:pPr>
        <w:spacing w:after="0"/>
        <w:jc w:val="both"/>
        <w:rPr>
          <w:rFonts w:ascii="Times New Roman" w:hAnsi="Times New Roman" w:cs="Times New Roman"/>
          <w:sz w:val="24"/>
          <w:szCs w:val="24"/>
        </w:rPr>
      </w:pPr>
      <w:proofErr w:type="gramStart"/>
      <w:r w:rsidRPr="00D80C46">
        <w:rPr>
          <w:rFonts w:ascii="Times New Roman" w:hAnsi="Times New Roman" w:cs="Times New Roman"/>
          <w:sz w:val="24"/>
          <w:szCs w:val="24"/>
        </w:rPr>
        <w:t>la</w:t>
      </w:r>
      <w:proofErr w:type="gramEnd"/>
      <w:r w:rsidRPr="00D80C46">
        <w:rPr>
          <w:rFonts w:ascii="Times New Roman" w:hAnsi="Times New Roman" w:cs="Times New Roman"/>
          <w:sz w:val="24"/>
          <w:szCs w:val="24"/>
        </w:rPr>
        <w:t xml:space="preserve"> nation malienne multiséculaire est le creuset des valeurs individuelles et sociétales basées sur l’attachement de chaque individu à sa famille, à sa communauté et sa patrie ;</w:t>
      </w:r>
    </w:p>
    <w:p w14:paraId="7AA60893" w14:textId="77777777" w:rsidR="009B3451" w:rsidRPr="00D80C46" w:rsidRDefault="009B3451" w:rsidP="009B3451">
      <w:pPr>
        <w:spacing w:after="0"/>
        <w:jc w:val="both"/>
        <w:rPr>
          <w:rFonts w:ascii="Times New Roman" w:hAnsi="Times New Roman" w:cs="Times New Roman"/>
          <w:sz w:val="24"/>
          <w:szCs w:val="24"/>
        </w:rPr>
      </w:pPr>
    </w:p>
    <w:p w14:paraId="4EA3EDF5" w14:textId="77777777" w:rsidR="009B3451" w:rsidRPr="00D80C46" w:rsidRDefault="009B3451" w:rsidP="009B3451">
      <w:pPr>
        <w:spacing w:after="0"/>
        <w:jc w:val="both"/>
        <w:rPr>
          <w:rFonts w:ascii="Times New Roman" w:hAnsi="Times New Roman" w:cs="Times New Roman"/>
          <w:sz w:val="24"/>
          <w:szCs w:val="24"/>
        </w:rPr>
      </w:pPr>
      <w:proofErr w:type="gramStart"/>
      <w:r w:rsidRPr="00D80C46">
        <w:rPr>
          <w:rFonts w:ascii="Times New Roman" w:hAnsi="Times New Roman" w:cs="Times New Roman"/>
          <w:sz w:val="24"/>
          <w:szCs w:val="24"/>
        </w:rPr>
        <w:t>la</w:t>
      </w:r>
      <w:proofErr w:type="gramEnd"/>
      <w:r w:rsidRPr="00D80C46">
        <w:rPr>
          <w:rFonts w:ascii="Times New Roman" w:hAnsi="Times New Roman" w:cs="Times New Roman"/>
          <w:sz w:val="24"/>
          <w:szCs w:val="24"/>
        </w:rPr>
        <w:t xml:space="preserve"> culture est l’essence de toute société </w:t>
      </w:r>
      <w:r w:rsidR="006A2205">
        <w:rPr>
          <w:rFonts w:ascii="Times New Roman" w:hAnsi="Times New Roman" w:cs="Times New Roman"/>
          <w:sz w:val="24"/>
          <w:szCs w:val="24"/>
        </w:rPr>
        <w:t>humaine ;</w:t>
      </w:r>
      <w:r w:rsidRPr="00D80C46">
        <w:rPr>
          <w:rFonts w:ascii="Times New Roman" w:hAnsi="Times New Roman" w:cs="Times New Roman"/>
          <w:sz w:val="24"/>
          <w:szCs w:val="24"/>
        </w:rPr>
        <w:t xml:space="preserve"> </w:t>
      </w:r>
    </w:p>
    <w:p w14:paraId="01ECA1E8" w14:textId="77777777" w:rsidR="009B3451" w:rsidRPr="00D80C46" w:rsidRDefault="009B3451" w:rsidP="009B3451">
      <w:pPr>
        <w:spacing w:after="0"/>
        <w:jc w:val="both"/>
        <w:rPr>
          <w:rFonts w:ascii="Times New Roman" w:hAnsi="Times New Roman" w:cs="Times New Roman"/>
          <w:sz w:val="24"/>
          <w:szCs w:val="24"/>
        </w:rPr>
      </w:pPr>
    </w:p>
    <w:p w14:paraId="6E0BE2D9" w14:textId="77777777" w:rsidR="009B3451" w:rsidRPr="00D80C46" w:rsidRDefault="009B3451" w:rsidP="009B3451">
      <w:pPr>
        <w:spacing w:after="0"/>
        <w:jc w:val="both"/>
        <w:rPr>
          <w:rFonts w:ascii="Times New Roman" w:hAnsi="Times New Roman" w:cs="Times New Roman"/>
          <w:sz w:val="24"/>
          <w:szCs w:val="24"/>
        </w:rPr>
      </w:pPr>
      <w:proofErr w:type="gramStart"/>
      <w:r w:rsidRPr="00D80C46">
        <w:rPr>
          <w:rFonts w:ascii="Times New Roman" w:hAnsi="Times New Roman" w:cs="Times New Roman"/>
          <w:sz w:val="24"/>
          <w:szCs w:val="24"/>
        </w:rPr>
        <w:t>toute</w:t>
      </w:r>
      <w:proofErr w:type="gramEnd"/>
      <w:r w:rsidRPr="00D80C46">
        <w:rPr>
          <w:rFonts w:ascii="Times New Roman" w:hAnsi="Times New Roman" w:cs="Times New Roman"/>
          <w:sz w:val="24"/>
          <w:szCs w:val="24"/>
        </w:rPr>
        <w:t xml:space="preserve"> culture émane d’une communauté qui est régie par des règles et des principes tirés de son génie créateur ; </w:t>
      </w:r>
    </w:p>
    <w:p w14:paraId="590A870F" w14:textId="77777777" w:rsidR="009B3451" w:rsidRPr="00D80C46" w:rsidRDefault="009B3451" w:rsidP="009B3451">
      <w:pPr>
        <w:spacing w:after="0"/>
        <w:jc w:val="both"/>
        <w:rPr>
          <w:rFonts w:ascii="Times New Roman" w:hAnsi="Times New Roman" w:cs="Times New Roman"/>
          <w:sz w:val="24"/>
          <w:szCs w:val="24"/>
        </w:rPr>
      </w:pPr>
    </w:p>
    <w:p w14:paraId="03EC2E55" w14:textId="77777777" w:rsidR="009B3451" w:rsidRPr="00D80C46" w:rsidRDefault="009B3451" w:rsidP="009B3451">
      <w:pPr>
        <w:spacing w:after="0"/>
        <w:jc w:val="both"/>
        <w:rPr>
          <w:rFonts w:ascii="Times New Roman" w:hAnsi="Times New Roman" w:cs="Times New Roman"/>
          <w:sz w:val="24"/>
          <w:szCs w:val="24"/>
        </w:rPr>
      </w:pPr>
      <w:proofErr w:type="gramStart"/>
      <w:r w:rsidRPr="00D80C46">
        <w:rPr>
          <w:rFonts w:ascii="Times New Roman" w:hAnsi="Times New Roman" w:cs="Times New Roman"/>
          <w:sz w:val="24"/>
          <w:szCs w:val="24"/>
        </w:rPr>
        <w:t>la</w:t>
      </w:r>
      <w:proofErr w:type="gramEnd"/>
      <w:r w:rsidRPr="00D80C46">
        <w:rPr>
          <w:rFonts w:ascii="Times New Roman" w:hAnsi="Times New Roman" w:cs="Times New Roman"/>
          <w:sz w:val="24"/>
          <w:szCs w:val="24"/>
        </w:rPr>
        <w:t xml:space="preserve"> diversité culturelle constitue un facteur d’équilibre social et une force pour la prévention et la gestion des conflits ;</w:t>
      </w:r>
    </w:p>
    <w:p w14:paraId="16BA2B3A" w14:textId="77777777" w:rsidR="009B3451" w:rsidRPr="00D80C46" w:rsidRDefault="009B3451" w:rsidP="009B3451">
      <w:pPr>
        <w:spacing w:after="0"/>
        <w:jc w:val="both"/>
        <w:rPr>
          <w:rFonts w:ascii="Times New Roman" w:hAnsi="Times New Roman" w:cs="Times New Roman"/>
          <w:sz w:val="24"/>
          <w:szCs w:val="24"/>
        </w:rPr>
      </w:pPr>
    </w:p>
    <w:p w14:paraId="7F191A52" w14:textId="77777777" w:rsidR="009B3451" w:rsidRPr="00D80C46" w:rsidRDefault="009B3451" w:rsidP="009B3451">
      <w:pPr>
        <w:jc w:val="both"/>
        <w:rPr>
          <w:rFonts w:ascii="Times New Roman" w:hAnsi="Times New Roman" w:cs="Times New Roman"/>
          <w:sz w:val="24"/>
          <w:szCs w:val="24"/>
        </w:rPr>
      </w:pPr>
      <w:proofErr w:type="gramStart"/>
      <w:r w:rsidRPr="00D80C46">
        <w:rPr>
          <w:rFonts w:ascii="Times New Roman" w:hAnsi="Times New Roman" w:cs="Times New Roman"/>
          <w:sz w:val="24"/>
          <w:szCs w:val="24"/>
        </w:rPr>
        <w:t>l’héritage</w:t>
      </w:r>
      <w:proofErr w:type="gramEnd"/>
      <w:r w:rsidRPr="00D80C46">
        <w:rPr>
          <w:rFonts w:ascii="Times New Roman" w:hAnsi="Times New Roman" w:cs="Times New Roman"/>
          <w:sz w:val="24"/>
          <w:szCs w:val="24"/>
        </w:rPr>
        <w:t xml:space="preserve"> culturel a été le socle de la constitution de la nation et le ferment de l’unité nationale ; </w:t>
      </w:r>
    </w:p>
    <w:p w14:paraId="0113BC38" w14:textId="13742C7A" w:rsidR="009B3451" w:rsidRDefault="004944A1" w:rsidP="009B3451">
      <w:pPr>
        <w:jc w:val="both"/>
        <w:rPr>
          <w:rFonts w:ascii="Times New Roman" w:hAnsi="Times New Roman" w:cs="Times New Roman"/>
          <w:sz w:val="24"/>
          <w:szCs w:val="24"/>
        </w:rPr>
      </w:pPr>
      <w:proofErr w:type="gramStart"/>
      <w:r w:rsidRPr="001E2887">
        <w:rPr>
          <w:rFonts w:ascii="Times New Roman" w:hAnsi="Times New Roman" w:cs="Times New Roman"/>
          <w:color w:val="FF0000"/>
          <w:sz w:val="24"/>
          <w:szCs w:val="24"/>
        </w:rPr>
        <w:t>les</w:t>
      </w:r>
      <w:proofErr w:type="gramEnd"/>
      <w:r w:rsidRPr="001E2887">
        <w:rPr>
          <w:rFonts w:ascii="Times New Roman" w:hAnsi="Times New Roman" w:cs="Times New Roman"/>
          <w:color w:val="FF0000"/>
          <w:sz w:val="24"/>
          <w:szCs w:val="24"/>
        </w:rPr>
        <w:t xml:space="preserve"> alliances et les parentés à plaisanterie </w:t>
      </w:r>
      <w:r>
        <w:rPr>
          <w:rFonts w:ascii="Times New Roman" w:hAnsi="Times New Roman" w:cs="Times New Roman"/>
          <w:sz w:val="24"/>
          <w:szCs w:val="24"/>
        </w:rPr>
        <w:t>(</w:t>
      </w:r>
      <w:proofErr w:type="spellStart"/>
      <w:r w:rsidRPr="004944A1">
        <w:rPr>
          <w:rFonts w:ascii="Times New Roman" w:hAnsi="Times New Roman" w:cs="Times New Roman"/>
          <w:i/>
          <w:iCs/>
          <w:color w:val="FF0000"/>
          <w:sz w:val="24"/>
          <w:szCs w:val="24"/>
        </w:rPr>
        <w:t>Sanankounya</w:t>
      </w:r>
      <w:proofErr w:type="spellEnd"/>
      <w:r>
        <w:rPr>
          <w:rFonts w:ascii="Times New Roman" w:hAnsi="Times New Roman" w:cs="Times New Roman"/>
          <w:sz w:val="24"/>
          <w:szCs w:val="24"/>
        </w:rPr>
        <w:t xml:space="preserve">), </w:t>
      </w:r>
      <w:r w:rsidR="009B3451" w:rsidRPr="00D80C46">
        <w:rPr>
          <w:rFonts w:ascii="Times New Roman" w:hAnsi="Times New Roman" w:cs="Times New Roman"/>
          <w:sz w:val="24"/>
          <w:szCs w:val="24"/>
        </w:rPr>
        <w:t>la tradition d’hospitalité, de solidarité, de respect, d’équité, d’humilité, d’intégrité, de justice et d’humanisme puise sa sève du riche patrimoine culturel et que l’éducation dans le temps était basée sur les vertus d’amour de la famille et de la patrie, du courage, de la dignité ;</w:t>
      </w:r>
    </w:p>
    <w:p w14:paraId="3A5DBF6C" w14:textId="159D04C1" w:rsidR="00862EF6" w:rsidRPr="00862EF6" w:rsidRDefault="00862EF6" w:rsidP="00862EF6">
      <w:pPr>
        <w:spacing w:after="0" w:line="240" w:lineRule="auto"/>
        <w:jc w:val="both"/>
        <w:rPr>
          <w:rFonts w:ascii="Times New Roman" w:hAnsi="Times New Roman"/>
          <w:bCs/>
          <w:color w:val="FF0000"/>
          <w:sz w:val="24"/>
          <w:szCs w:val="24"/>
        </w:rPr>
      </w:pPr>
      <w:proofErr w:type="gramStart"/>
      <w:r w:rsidRPr="00862EF6">
        <w:rPr>
          <w:rFonts w:ascii="Times New Roman" w:hAnsi="Times New Roman"/>
          <w:color w:val="FF0000"/>
          <w:sz w:val="24"/>
          <w:szCs w:val="24"/>
        </w:rPr>
        <w:t>les</w:t>
      </w:r>
      <w:proofErr w:type="gramEnd"/>
      <w:r w:rsidRPr="00862EF6">
        <w:rPr>
          <w:rFonts w:ascii="Times New Roman" w:hAnsi="Times New Roman"/>
          <w:color w:val="FF0000"/>
          <w:sz w:val="24"/>
          <w:szCs w:val="24"/>
        </w:rPr>
        <w:t xml:space="preserve"> pratiques et traditions culturelles participent à la préservation et à la valorisation des valeurs identitaires des différentes communautés et contribuent au renforcement des valeurs telles la cohésion sociale, </w:t>
      </w:r>
      <w:r w:rsidRPr="00862EF6">
        <w:rPr>
          <w:rFonts w:ascii="Times New Roman" w:hAnsi="Times New Roman"/>
          <w:bCs/>
          <w:color w:val="FF0000"/>
          <w:sz w:val="24"/>
          <w:szCs w:val="24"/>
        </w:rPr>
        <w:t xml:space="preserve">le vivre-ensemble, gage </w:t>
      </w:r>
      <w:r w:rsidRPr="00862EF6">
        <w:rPr>
          <w:rFonts w:ascii="Times New Roman" w:eastAsia="Times New Roman" w:hAnsi="Times New Roman"/>
          <w:color w:val="FF0000"/>
          <w:sz w:val="24"/>
          <w:szCs w:val="24"/>
          <w:lang w:eastAsia="fr-FR"/>
        </w:rPr>
        <w:t xml:space="preserve">d’équilibre, de stabilité et de </w:t>
      </w:r>
      <w:r w:rsidRPr="00862EF6">
        <w:rPr>
          <w:rFonts w:ascii="Times New Roman" w:hAnsi="Times New Roman"/>
          <w:bCs/>
          <w:color w:val="FF0000"/>
          <w:sz w:val="24"/>
          <w:szCs w:val="24"/>
        </w:rPr>
        <w:t>paix ;</w:t>
      </w:r>
    </w:p>
    <w:p w14:paraId="59194AF7" w14:textId="77777777" w:rsidR="00862EF6" w:rsidRPr="00862EF6" w:rsidRDefault="00862EF6" w:rsidP="009B3451">
      <w:pPr>
        <w:jc w:val="both"/>
      </w:pPr>
    </w:p>
    <w:p w14:paraId="6D2870B4" w14:textId="21EDEB7B" w:rsidR="009B3451" w:rsidRDefault="009B3451" w:rsidP="009B3451">
      <w:pPr>
        <w:jc w:val="both"/>
        <w:rPr>
          <w:rFonts w:ascii="Times New Roman" w:hAnsi="Times New Roman" w:cs="Times New Roman"/>
          <w:sz w:val="24"/>
          <w:szCs w:val="24"/>
        </w:rPr>
      </w:pPr>
      <w:proofErr w:type="gramStart"/>
      <w:r w:rsidRPr="00D80C46">
        <w:rPr>
          <w:rFonts w:ascii="Times New Roman" w:hAnsi="Times New Roman" w:cs="Times New Roman"/>
          <w:sz w:val="24"/>
          <w:szCs w:val="24"/>
        </w:rPr>
        <w:lastRenderedPageBreak/>
        <w:t>la</w:t>
      </w:r>
      <w:proofErr w:type="gramEnd"/>
      <w:r w:rsidRPr="00D80C46">
        <w:rPr>
          <w:rFonts w:ascii="Times New Roman" w:hAnsi="Times New Roman" w:cs="Times New Roman"/>
          <w:sz w:val="24"/>
          <w:szCs w:val="24"/>
        </w:rPr>
        <w:t xml:space="preserve"> nouvelle nation malienne s’est construite à travers la promotion et le développement d’une culture ancrée dans la société malienne et la civilisation universelle ;</w:t>
      </w:r>
    </w:p>
    <w:p w14:paraId="74DF8819" w14:textId="77777777" w:rsidR="00B036E3" w:rsidRPr="00B036E3" w:rsidRDefault="00B036E3" w:rsidP="00B036E3">
      <w:pPr>
        <w:tabs>
          <w:tab w:val="left" w:pos="681"/>
        </w:tabs>
        <w:spacing w:after="0"/>
        <w:ind w:right="110"/>
        <w:jc w:val="both"/>
        <w:rPr>
          <w:rFonts w:ascii="Times New Roman" w:hAnsi="Times New Roman" w:cs="Times New Roman"/>
          <w:color w:val="FF0000"/>
          <w:sz w:val="24"/>
          <w:szCs w:val="24"/>
        </w:rPr>
      </w:pPr>
      <w:proofErr w:type="gramStart"/>
      <w:r w:rsidRPr="00B036E3">
        <w:rPr>
          <w:rFonts w:ascii="Times New Roman" w:hAnsi="Times New Roman" w:cs="Times New Roman"/>
          <w:color w:val="FF0000"/>
          <w:sz w:val="24"/>
          <w:szCs w:val="24"/>
        </w:rPr>
        <w:t>l’Etat</w:t>
      </w:r>
      <w:proofErr w:type="gramEnd"/>
      <w:r w:rsidRPr="00B036E3">
        <w:rPr>
          <w:rFonts w:ascii="Times New Roman" w:hAnsi="Times New Roman" w:cs="Times New Roman"/>
          <w:color w:val="FF0000"/>
          <w:sz w:val="24"/>
          <w:szCs w:val="24"/>
        </w:rPr>
        <w:t xml:space="preserve"> et le citoyen maliens reconnaissent ces valeurs et normes de conduite inscrites, afin de </w:t>
      </w:r>
      <w:r w:rsidRPr="00B036E3">
        <w:rPr>
          <w:rFonts w:ascii="Times New Roman" w:eastAsia="Times New Roman" w:hAnsi="Times New Roman" w:cs="Times New Roman"/>
          <w:bCs/>
          <w:color w:val="FF0000"/>
          <w:kern w:val="36"/>
          <w:sz w:val="24"/>
          <w:szCs w:val="24"/>
          <w:lang w:eastAsia="fr-FR"/>
        </w:rPr>
        <w:t xml:space="preserve">promouvoir la personne humaine,  la famille, le travail et la société </w:t>
      </w:r>
      <w:r w:rsidRPr="00B036E3">
        <w:rPr>
          <w:rFonts w:ascii="Times New Roman" w:hAnsi="Times New Roman" w:cs="Times New Roman"/>
          <w:color w:val="FF0000"/>
          <w:sz w:val="24"/>
          <w:szCs w:val="24"/>
        </w:rPr>
        <w:t>;</w:t>
      </w:r>
    </w:p>
    <w:p w14:paraId="3F6F9AEF" w14:textId="77777777" w:rsidR="00B036E3" w:rsidRPr="00D80C46" w:rsidRDefault="00B036E3" w:rsidP="009B3451">
      <w:pPr>
        <w:jc w:val="both"/>
        <w:rPr>
          <w:rFonts w:ascii="Times New Roman" w:hAnsi="Times New Roman" w:cs="Times New Roman"/>
          <w:sz w:val="24"/>
          <w:szCs w:val="24"/>
        </w:rPr>
      </w:pPr>
    </w:p>
    <w:p w14:paraId="4378AAB8" w14:textId="77777777" w:rsidR="009B3451" w:rsidRPr="00D80C46" w:rsidRDefault="009B3451" w:rsidP="009B3451">
      <w:pPr>
        <w:tabs>
          <w:tab w:val="left" w:pos="681"/>
        </w:tabs>
        <w:spacing w:after="0"/>
        <w:ind w:right="109"/>
        <w:jc w:val="both"/>
        <w:rPr>
          <w:rFonts w:ascii="Times New Roman" w:hAnsi="Times New Roman" w:cs="Times New Roman"/>
          <w:b/>
          <w:color w:val="231F20"/>
          <w:sz w:val="24"/>
          <w:szCs w:val="24"/>
        </w:rPr>
      </w:pPr>
      <w:r w:rsidRPr="00D80C46">
        <w:rPr>
          <w:rFonts w:ascii="Times New Roman" w:hAnsi="Times New Roman" w:cs="Times New Roman"/>
          <w:b/>
          <w:color w:val="231F20"/>
          <w:sz w:val="24"/>
          <w:szCs w:val="24"/>
        </w:rPr>
        <w:t>Conscient que</w:t>
      </w:r>
    </w:p>
    <w:p w14:paraId="073A277E" w14:textId="77777777" w:rsidR="009B3451" w:rsidRPr="00D80C46" w:rsidRDefault="009B3451" w:rsidP="009B3451">
      <w:pPr>
        <w:tabs>
          <w:tab w:val="left" w:pos="681"/>
        </w:tabs>
        <w:spacing w:after="0"/>
        <w:ind w:right="109"/>
        <w:jc w:val="both"/>
        <w:rPr>
          <w:rFonts w:ascii="Times New Roman" w:hAnsi="Times New Roman" w:cs="Times New Roman"/>
          <w:color w:val="231F20"/>
          <w:sz w:val="24"/>
          <w:szCs w:val="24"/>
        </w:rPr>
      </w:pPr>
      <w:proofErr w:type="gramStart"/>
      <w:r w:rsidRPr="00D80C46">
        <w:rPr>
          <w:rFonts w:ascii="Times New Roman" w:hAnsi="Times New Roman" w:cs="Times New Roman"/>
          <w:color w:val="231F20"/>
          <w:sz w:val="24"/>
          <w:szCs w:val="24"/>
        </w:rPr>
        <w:t>la</w:t>
      </w:r>
      <w:proofErr w:type="gramEnd"/>
      <w:r w:rsidRPr="00D80C46">
        <w:rPr>
          <w:rFonts w:ascii="Times New Roman" w:hAnsi="Times New Roman" w:cs="Times New Roman"/>
          <w:color w:val="231F20"/>
          <w:sz w:val="24"/>
          <w:szCs w:val="24"/>
        </w:rPr>
        <w:t xml:space="preserve"> refondation du Mali se fera dans le</w:t>
      </w:r>
      <w:r w:rsidRPr="00D80C46">
        <w:rPr>
          <w:rFonts w:ascii="Times New Roman" w:hAnsi="Times New Roman" w:cs="Times New Roman"/>
          <w:color w:val="231F20"/>
          <w:spacing w:val="-7"/>
          <w:sz w:val="24"/>
          <w:szCs w:val="24"/>
        </w:rPr>
        <w:t xml:space="preserve"> </w:t>
      </w:r>
      <w:r w:rsidRPr="00D80C46">
        <w:rPr>
          <w:rFonts w:ascii="Times New Roman" w:hAnsi="Times New Roman" w:cs="Times New Roman"/>
          <w:color w:val="231F20"/>
          <w:sz w:val="24"/>
          <w:szCs w:val="24"/>
        </w:rPr>
        <w:t>cadre strict</w:t>
      </w:r>
      <w:r w:rsidRPr="00D80C46">
        <w:rPr>
          <w:rFonts w:ascii="Times New Roman" w:hAnsi="Times New Roman" w:cs="Times New Roman"/>
          <w:color w:val="231F20"/>
          <w:spacing w:val="-7"/>
          <w:sz w:val="24"/>
          <w:szCs w:val="24"/>
        </w:rPr>
        <w:t xml:space="preserve"> </w:t>
      </w:r>
      <w:r w:rsidRPr="00D80C46">
        <w:rPr>
          <w:rFonts w:ascii="Times New Roman" w:hAnsi="Times New Roman" w:cs="Times New Roman"/>
          <w:color w:val="231F20"/>
          <w:sz w:val="24"/>
          <w:szCs w:val="24"/>
        </w:rPr>
        <w:t>de</w:t>
      </w:r>
      <w:r w:rsidRPr="00D80C46">
        <w:rPr>
          <w:rFonts w:ascii="Times New Roman" w:hAnsi="Times New Roman" w:cs="Times New Roman"/>
          <w:color w:val="231F20"/>
          <w:spacing w:val="-6"/>
          <w:sz w:val="24"/>
          <w:szCs w:val="24"/>
        </w:rPr>
        <w:t xml:space="preserve"> </w:t>
      </w:r>
      <w:r w:rsidRPr="00D80C46">
        <w:rPr>
          <w:rFonts w:ascii="Times New Roman" w:hAnsi="Times New Roman" w:cs="Times New Roman"/>
          <w:color w:val="231F20"/>
          <w:sz w:val="24"/>
          <w:szCs w:val="24"/>
        </w:rPr>
        <w:t>l’éthique</w:t>
      </w:r>
      <w:r w:rsidRPr="00D80C46">
        <w:rPr>
          <w:rFonts w:ascii="Times New Roman" w:hAnsi="Times New Roman" w:cs="Times New Roman"/>
          <w:color w:val="231F20"/>
          <w:spacing w:val="-7"/>
          <w:sz w:val="24"/>
          <w:szCs w:val="24"/>
        </w:rPr>
        <w:t xml:space="preserve"> </w:t>
      </w:r>
      <w:r w:rsidRPr="00D80C46">
        <w:rPr>
          <w:rFonts w:ascii="Times New Roman" w:hAnsi="Times New Roman" w:cs="Times New Roman"/>
          <w:color w:val="231F20"/>
          <w:sz w:val="24"/>
          <w:szCs w:val="24"/>
        </w:rPr>
        <w:t>et</w:t>
      </w:r>
      <w:r w:rsidRPr="00D80C46">
        <w:rPr>
          <w:rFonts w:ascii="Times New Roman" w:hAnsi="Times New Roman" w:cs="Times New Roman"/>
          <w:color w:val="231F20"/>
          <w:spacing w:val="-7"/>
          <w:sz w:val="24"/>
          <w:szCs w:val="24"/>
        </w:rPr>
        <w:t xml:space="preserve"> </w:t>
      </w:r>
      <w:r w:rsidRPr="00D80C46">
        <w:rPr>
          <w:rFonts w:ascii="Times New Roman" w:hAnsi="Times New Roman" w:cs="Times New Roman"/>
          <w:color w:val="231F20"/>
          <w:sz w:val="24"/>
          <w:szCs w:val="24"/>
        </w:rPr>
        <w:t>de</w:t>
      </w:r>
      <w:r w:rsidRPr="00D80C46">
        <w:rPr>
          <w:rFonts w:ascii="Times New Roman" w:hAnsi="Times New Roman" w:cs="Times New Roman"/>
          <w:color w:val="231F20"/>
          <w:spacing w:val="-7"/>
          <w:sz w:val="24"/>
          <w:szCs w:val="24"/>
        </w:rPr>
        <w:t xml:space="preserve"> </w:t>
      </w:r>
      <w:r w:rsidRPr="00D80C46">
        <w:rPr>
          <w:rFonts w:ascii="Times New Roman" w:hAnsi="Times New Roman" w:cs="Times New Roman"/>
          <w:color w:val="231F20"/>
          <w:sz w:val="24"/>
          <w:szCs w:val="24"/>
        </w:rPr>
        <w:t>la</w:t>
      </w:r>
      <w:r w:rsidRPr="00D80C46">
        <w:rPr>
          <w:rFonts w:ascii="Times New Roman" w:hAnsi="Times New Roman" w:cs="Times New Roman"/>
          <w:color w:val="231F20"/>
          <w:spacing w:val="-7"/>
          <w:sz w:val="24"/>
          <w:szCs w:val="24"/>
        </w:rPr>
        <w:t xml:space="preserve"> </w:t>
      </w:r>
      <w:r w:rsidRPr="00D80C46">
        <w:rPr>
          <w:rFonts w:ascii="Times New Roman" w:hAnsi="Times New Roman" w:cs="Times New Roman"/>
          <w:color w:val="231F20"/>
          <w:sz w:val="24"/>
          <w:szCs w:val="24"/>
        </w:rPr>
        <w:t>morale,</w:t>
      </w:r>
      <w:r w:rsidRPr="00D80C46">
        <w:rPr>
          <w:rFonts w:ascii="Times New Roman" w:hAnsi="Times New Roman" w:cs="Times New Roman"/>
          <w:color w:val="231F20"/>
          <w:spacing w:val="-6"/>
          <w:sz w:val="24"/>
          <w:szCs w:val="24"/>
        </w:rPr>
        <w:t xml:space="preserve"> </w:t>
      </w:r>
      <w:r w:rsidRPr="00D80C46">
        <w:rPr>
          <w:rFonts w:ascii="Times New Roman" w:hAnsi="Times New Roman" w:cs="Times New Roman"/>
          <w:color w:val="231F20"/>
          <w:sz w:val="24"/>
          <w:szCs w:val="24"/>
        </w:rPr>
        <w:t>c’est-à-dire</w:t>
      </w:r>
      <w:r w:rsidRPr="00D80C46">
        <w:rPr>
          <w:rFonts w:ascii="Times New Roman" w:hAnsi="Times New Roman" w:cs="Times New Roman"/>
          <w:color w:val="231F20"/>
          <w:spacing w:val="-7"/>
          <w:sz w:val="24"/>
          <w:szCs w:val="24"/>
        </w:rPr>
        <w:t xml:space="preserve"> </w:t>
      </w:r>
      <w:r w:rsidRPr="00D80C46">
        <w:rPr>
          <w:rFonts w:ascii="Times New Roman" w:hAnsi="Times New Roman" w:cs="Times New Roman"/>
          <w:color w:val="231F20"/>
          <w:sz w:val="24"/>
          <w:szCs w:val="24"/>
        </w:rPr>
        <w:t>l’engagement</w:t>
      </w:r>
      <w:r w:rsidRPr="00D80C46">
        <w:rPr>
          <w:rFonts w:ascii="Times New Roman" w:hAnsi="Times New Roman" w:cs="Times New Roman"/>
          <w:color w:val="231F20"/>
          <w:spacing w:val="-7"/>
          <w:sz w:val="24"/>
          <w:szCs w:val="24"/>
        </w:rPr>
        <w:t xml:space="preserve"> </w:t>
      </w:r>
      <w:r w:rsidRPr="00D80C46">
        <w:rPr>
          <w:rFonts w:ascii="Times New Roman" w:hAnsi="Times New Roman" w:cs="Times New Roman"/>
          <w:color w:val="231F20"/>
          <w:sz w:val="24"/>
          <w:szCs w:val="24"/>
        </w:rPr>
        <w:t>de</w:t>
      </w:r>
      <w:r w:rsidRPr="00D80C46">
        <w:rPr>
          <w:rFonts w:ascii="Times New Roman" w:hAnsi="Times New Roman" w:cs="Times New Roman"/>
          <w:color w:val="231F20"/>
          <w:spacing w:val="-7"/>
          <w:sz w:val="24"/>
          <w:szCs w:val="24"/>
        </w:rPr>
        <w:t xml:space="preserve"> </w:t>
      </w:r>
      <w:r w:rsidRPr="00D80C46">
        <w:rPr>
          <w:rFonts w:ascii="Times New Roman" w:hAnsi="Times New Roman" w:cs="Times New Roman"/>
          <w:color w:val="231F20"/>
          <w:sz w:val="24"/>
          <w:szCs w:val="24"/>
        </w:rPr>
        <w:t>chaque</w:t>
      </w:r>
      <w:r w:rsidRPr="00D80C46">
        <w:rPr>
          <w:rFonts w:ascii="Times New Roman" w:hAnsi="Times New Roman" w:cs="Times New Roman"/>
          <w:color w:val="231F20"/>
          <w:spacing w:val="-6"/>
          <w:sz w:val="24"/>
          <w:szCs w:val="24"/>
        </w:rPr>
        <w:t xml:space="preserve"> </w:t>
      </w:r>
      <w:r w:rsidRPr="00D80C46">
        <w:rPr>
          <w:rFonts w:ascii="Times New Roman" w:hAnsi="Times New Roman" w:cs="Times New Roman"/>
          <w:color w:val="231F20"/>
          <w:sz w:val="24"/>
          <w:szCs w:val="24"/>
        </w:rPr>
        <w:t>citoyen à exercer ses missions en ayant à l’esprit les valeurs telles que la dignité, l’hospitalité, l’honnêteté, la justice, la transparence  et l’intégrité</w:t>
      </w:r>
      <w:r w:rsidRPr="00D80C46">
        <w:rPr>
          <w:rFonts w:ascii="Times New Roman" w:hAnsi="Times New Roman" w:cs="Times New Roman"/>
          <w:color w:val="231F20"/>
          <w:spacing w:val="-22"/>
          <w:sz w:val="24"/>
          <w:szCs w:val="24"/>
        </w:rPr>
        <w:t xml:space="preserve"> </w:t>
      </w:r>
      <w:r w:rsidRPr="00D80C46">
        <w:rPr>
          <w:rFonts w:ascii="Times New Roman" w:hAnsi="Times New Roman" w:cs="Times New Roman"/>
          <w:color w:val="231F20"/>
          <w:sz w:val="24"/>
          <w:szCs w:val="24"/>
        </w:rPr>
        <w:t>;</w:t>
      </w:r>
    </w:p>
    <w:p w14:paraId="5D09CDA9" w14:textId="77777777" w:rsidR="009B3451" w:rsidRPr="00D80C46" w:rsidRDefault="009B3451" w:rsidP="009B3451">
      <w:pPr>
        <w:tabs>
          <w:tab w:val="left" w:pos="681"/>
        </w:tabs>
        <w:spacing w:after="0"/>
        <w:ind w:right="109"/>
        <w:jc w:val="both"/>
        <w:rPr>
          <w:rFonts w:ascii="Times New Roman" w:hAnsi="Times New Roman" w:cs="Times New Roman"/>
          <w:color w:val="231F20"/>
          <w:sz w:val="24"/>
          <w:szCs w:val="24"/>
        </w:rPr>
      </w:pPr>
    </w:p>
    <w:p w14:paraId="5C23B1C5" w14:textId="77777777" w:rsidR="009B3451" w:rsidRPr="00D80C46" w:rsidRDefault="009B3451" w:rsidP="009B3451">
      <w:pPr>
        <w:tabs>
          <w:tab w:val="left" w:pos="681"/>
        </w:tabs>
        <w:spacing w:after="0"/>
        <w:ind w:right="110"/>
        <w:jc w:val="both"/>
        <w:rPr>
          <w:rFonts w:ascii="Times New Roman" w:hAnsi="Times New Roman" w:cs="Times New Roman"/>
          <w:color w:val="231F20"/>
          <w:sz w:val="24"/>
          <w:szCs w:val="24"/>
        </w:rPr>
      </w:pPr>
      <w:proofErr w:type="gramStart"/>
      <w:r w:rsidRPr="00D80C46">
        <w:rPr>
          <w:rFonts w:ascii="Times New Roman" w:hAnsi="Times New Roman" w:cs="Times New Roman"/>
          <w:color w:val="231F20"/>
          <w:sz w:val="24"/>
          <w:szCs w:val="24"/>
        </w:rPr>
        <w:t>la</w:t>
      </w:r>
      <w:proofErr w:type="gramEnd"/>
      <w:r w:rsidRPr="00D80C46">
        <w:rPr>
          <w:rFonts w:ascii="Times New Roman" w:hAnsi="Times New Roman" w:cs="Times New Roman"/>
          <w:color w:val="231F20"/>
          <w:sz w:val="24"/>
          <w:szCs w:val="24"/>
        </w:rPr>
        <w:t xml:space="preserve"> culture constitue pour le peuple malien le plus sûr moyen </w:t>
      </w:r>
      <w:r w:rsidRPr="00D80C46">
        <w:rPr>
          <w:rFonts w:ascii="Times New Roman" w:hAnsi="Times New Roman" w:cs="Times New Roman"/>
          <w:sz w:val="24"/>
          <w:szCs w:val="24"/>
        </w:rPr>
        <w:t>de mieux se connaître, de briser les murs de la peur et de la méfiance, de se faire confiance, de fraterniser, de renforcer le sentiment national, de réhabiliter la personnalité malienne, de restaurer la vérité historique et de renforcer les assises de la Nation malienne ;</w:t>
      </w:r>
    </w:p>
    <w:p w14:paraId="6067C98D" w14:textId="77777777" w:rsidR="009B3451" w:rsidRPr="00D80C46" w:rsidRDefault="009B3451" w:rsidP="009B3451">
      <w:pPr>
        <w:tabs>
          <w:tab w:val="left" w:pos="681"/>
        </w:tabs>
        <w:spacing w:after="0"/>
        <w:ind w:right="110"/>
        <w:jc w:val="both"/>
        <w:rPr>
          <w:rFonts w:ascii="Times New Roman" w:hAnsi="Times New Roman" w:cs="Times New Roman"/>
          <w:b/>
          <w:color w:val="231F20"/>
          <w:sz w:val="24"/>
          <w:szCs w:val="24"/>
        </w:rPr>
      </w:pPr>
    </w:p>
    <w:p w14:paraId="08AC1126" w14:textId="77777777" w:rsidR="009B3451" w:rsidRPr="00D80C46" w:rsidRDefault="009B3451" w:rsidP="009B3451">
      <w:pPr>
        <w:tabs>
          <w:tab w:val="left" w:pos="681"/>
        </w:tabs>
        <w:spacing w:after="0"/>
        <w:ind w:right="110"/>
        <w:jc w:val="both"/>
        <w:rPr>
          <w:rFonts w:ascii="Times New Roman" w:hAnsi="Times New Roman" w:cs="Times New Roman"/>
          <w:b/>
          <w:color w:val="231F20"/>
          <w:sz w:val="24"/>
          <w:szCs w:val="24"/>
        </w:rPr>
      </w:pPr>
      <w:r w:rsidRPr="00D80C46">
        <w:rPr>
          <w:rFonts w:ascii="Times New Roman" w:hAnsi="Times New Roman" w:cs="Times New Roman"/>
          <w:b/>
          <w:color w:val="231F20"/>
          <w:sz w:val="24"/>
          <w:szCs w:val="24"/>
        </w:rPr>
        <w:t>Sachant que</w:t>
      </w:r>
    </w:p>
    <w:p w14:paraId="4C1A99FF" w14:textId="77777777" w:rsidR="009B3451" w:rsidRPr="00D80C46" w:rsidRDefault="009B3451" w:rsidP="009B3451">
      <w:pPr>
        <w:tabs>
          <w:tab w:val="left" w:pos="681"/>
        </w:tabs>
        <w:spacing w:after="0"/>
        <w:ind w:right="110"/>
        <w:jc w:val="both"/>
        <w:rPr>
          <w:rFonts w:ascii="Times New Roman" w:hAnsi="Times New Roman" w:cs="Times New Roman"/>
          <w:color w:val="231F20"/>
          <w:sz w:val="24"/>
          <w:szCs w:val="24"/>
        </w:rPr>
      </w:pPr>
      <w:proofErr w:type="gramStart"/>
      <w:r w:rsidRPr="00D80C46">
        <w:rPr>
          <w:rFonts w:ascii="Times New Roman" w:hAnsi="Times New Roman" w:cs="Times New Roman"/>
          <w:color w:val="231F20"/>
          <w:sz w:val="24"/>
          <w:szCs w:val="24"/>
        </w:rPr>
        <w:t>l’objectif</w:t>
      </w:r>
      <w:proofErr w:type="gramEnd"/>
      <w:r w:rsidRPr="00D80C46">
        <w:rPr>
          <w:rFonts w:ascii="Times New Roman" w:hAnsi="Times New Roman" w:cs="Times New Roman"/>
          <w:color w:val="231F20"/>
          <w:sz w:val="24"/>
          <w:szCs w:val="24"/>
        </w:rPr>
        <w:t xml:space="preserve"> principal de la Charte d’éthique et des Valeurs est de </w:t>
      </w:r>
      <w:r w:rsidRPr="00D80C46">
        <w:rPr>
          <w:rFonts w:ascii="Times New Roman" w:hAnsi="Times New Roman" w:cs="Times New Roman"/>
          <w:sz w:val="24"/>
          <w:szCs w:val="24"/>
          <w:lang w:val="fr-ML"/>
        </w:rPr>
        <w:t>former des citoyens capables de relever les défis et enjeux d’aujourd’hui et de demain et d’</w:t>
      </w:r>
      <w:r w:rsidRPr="00D80C46">
        <w:rPr>
          <w:rFonts w:ascii="Times New Roman" w:hAnsi="Times New Roman" w:cs="Times New Roman"/>
          <w:color w:val="231F20"/>
          <w:sz w:val="24"/>
          <w:szCs w:val="24"/>
        </w:rPr>
        <w:t>inspirer la société malienne dans toute ses composantes ;</w:t>
      </w:r>
    </w:p>
    <w:p w14:paraId="3392B882" w14:textId="77777777" w:rsidR="009B3451" w:rsidRPr="00D80C46" w:rsidRDefault="009B3451" w:rsidP="009B3451">
      <w:pPr>
        <w:tabs>
          <w:tab w:val="left" w:pos="681"/>
        </w:tabs>
        <w:spacing w:after="0"/>
        <w:ind w:right="110"/>
        <w:jc w:val="both"/>
        <w:rPr>
          <w:rFonts w:ascii="Times New Roman" w:hAnsi="Times New Roman" w:cs="Times New Roman"/>
          <w:sz w:val="24"/>
          <w:szCs w:val="24"/>
        </w:rPr>
      </w:pPr>
    </w:p>
    <w:p w14:paraId="1EBD2A25" w14:textId="77777777" w:rsidR="009B3451" w:rsidRPr="00D80C46" w:rsidRDefault="009B3451" w:rsidP="009B3451">
      <w:pPr>
        <w:tabs>
          <w:tab w:val="left" w:pos="567"/>
        </w:tabs>
        <w:spacing w:after="0"/>
        <w:ind w:right="109"/>
        <w:jc w:val="both"/>
        <w:rPr>
          <w:rFonts w:ascii="Times New Roman" w:hAnsi="Times New Roman" w:cs="Times New Roman"/>
          <w:b/>
          <w:color w:val="231F20"/>
          <w:sz w:val="24"/>
          <w:szCs w:val="24"/>
        </w:rPr>
      </w:pPr>
      <w:r w:rsidRPr="00D80C46">
        <w:rPr>
          <w:rFonts w:ascii="Times New Roman" w:hAnsi="Times New Roman" w:cs="Times New Roman"/>
          <w:b/>
          <w:color w:val="231F20"/>
          <w:sz w:val="24"/>
          <w:szCs w:val="24"/>
        </w:rPr>
        <w:t xml:space="preserve">Considérant que </w:t>
      </w:r>
    </w:p>
    <w:p w14:paraId="5A069BE4" w14:textId="77777777" w:rsidR="009B3451" w:rsidRPr="00D80C46" w:rsidRDefault="009B3451" w:rsidP="009B3451">
      <w:pPr>
        <w:tabs>
          <w:tab w:val="left" w:pos="567"/>
        </w:tabs>
        <w:spacing w:after="0"/>
        <w:ind w:right="109"/>
        <w:jc w:val="both"/>
        <w:rPr>
          <w:rFonts w:ascii="Times New Roman" w:hAnsi="Times New Roman" w:cs="Times New Roman"/>
          <w:color w:val="231F20"/>
          <w:sz w:val="24"/>
          <w:szCs w:val="24"/>
        </w:rPr>
      </w:pPr>
      <w:proofErr w:type="gramStart"/>
      <w:r w:rsidRPr="00D80C46">
        <w:rPr>
          <w:rFonts w:ascii="Times New Roman" w:hAnsi="Times New Roman" w:cs="Times New Roman"/>
          <w:color w:val="231F20"/>
          <w:sz w:val="24"/>
          <w:szCs w:val="24"/>
        </w:rPr>
        <w:t>la</w:t>
      </w:r>
      <w:proofErr w:type="gramEnd"/>
      <w:r w:rsidRPr="00D80C46">
        <w:rPr>
          <w:rFonts w:ascii="Times New Roman" w:hAnsi="Times New Roman" w:cs="Times New Roman"/>
          <w:color w:val="231F20"/>
          <w:sz w:val="24"/>
          <w:szCs w:val="24"/>
        </w:rPr>
        <w:t xml:space="preserve"> Charte est </w:t>
      </w:r>
      <w:r w:rsidRPr="00D80C46">
        <w:rPr>
          <w:rFonts w:ascii="Times New Roman" w:eastAsia="Times New Roman" w:hAnsi="Times New Roman" w:cs="Times New Roman"/>
          <w:bCs/>
          <w:kern w:val="36"/>
          <w:sz w:val="24"/>
          <w:szCs w:val="24"/>
          <w:lang w:eastAsia="fr-FR"/>
        </w:rPr>
        <w:t xml:space="preserve">un excellent outil de promotion d’affirmation de l’identité nationale, d’unité nationale, de la cohésion sociale, de la paix et du vivre ensemble </w:t>
      </w:r>
      <w:r w:rsidRPr="00D80C46">
        <w:rPr>
          <w:rFonts w:ascii="Times New Roman" w:hAnsi="Times New Roman" w:cs="Times New Roman"/>
          <w:color w:val="231F20"/>
          <w:sz w:val="24"/>
          <w:szCs w:val="24"/>
        </w:rPr>
        <w:t>;</w:t>
      </w:r>
    </w:p>
    <w:p w14:paraId="4A975A7C" w14:textId="77777777" w:rsidR="009B3451" w:rsidRPr="00D80C46" w:rsidRDefault="009B3451" w:rsidP="009B3451">
      <w:pPr>
        <w:tabs>
          <w:tab w:val="left" w:pos="567"/>
        </w:tabs>
        <w:spacing w:after="0"/>
        <w:ind w:right="109"/>
        <w:jc w:val="both"/>
        <w:rPr>
          <w:rFonts w:ascii="Times New Roman" w:hAnsi="Times New Roman" w:cs="Times New Roman"/>
          <w:sz w:val="24"/>
          <w:szCs w:val="24"/>
        </w:rPr>
      </w:pPr>
    </w:p>
    <w:p w14:paraId="2B772D07" w14:textId="77777777" w:rsidR="009B3451" w:rsidRPr="00D80C46" w:rsidRDefault="009B3451" w:rsidP="009B3451">
      <w:pPr>
        <w:tabs>
          <w:tab w:val="left" w:pos="681"/>
        </w:tabs>
        <w:ind w:right="109"/>
        <w:jc w:val="both"/>
        <w:rPr>
          <w:rFonts w:ascii="Times New Roman" w:eastAsia="Times New Roman" w:hAnsi="Times New Roman" w:cs="Times New Roman"/>
          <w:bCs/>
          <w:kern w:val="36"/>
          <w:sz w:val="24"/>
          <w:szCs w:val="24"/>
          <w:lang w:eastAsia="fr-FR"/>
        </w:rPr>
      </w:pPr>
      <w:proofErr w:type="gramStart"/>
      <w:r w:rsidRPr="00D80C46">
        <w:rPr>
          <w:rFonts w:ascii="Times New Roman" w:hAnsi="Times New Roman" w:cs="Times New Roman"/>
          <w:color w:val="231F20"/>
          <w:sz w:val="24"/>
          <w:szCs w:val="24"/>
        </w:rPr>
        <w:t>la</w:t>
      </w:r>
      <w:proofErr w:type="gramEnd"/>
      <w:r w:rsidRPr="00D80C46">
        <w:rPr>
          <w:rFonts w:ascii="Times New Roman" w:hAnsi="Times New Roman" w:cs="Times New Roman"/>
          <w:color w:val="231F20"/>
          <w:sz w:val="24"/>
          <w:szCs w:val="24"/>
        </w:rPr>
        <w:t xml:space="preserve"> Charte</w:t>
      </w:r>
      <w:r w:rsidRPr="00D80C46">
        <w:rPr>
          <w:rFonts w:ascii="Times New Roman" w:eastAsia="Times New Roman" w:hAnsi="Times New Roman" w:cs="Times New Roman"/>
          <w:bCs/>
          <w:kern w:val="36"/>
          <w:sz w:val="24"/>
          <w:szCs w:val="24"/>
          <w:lang w:eastAsia="fr-FR"/>
        </w:rPr>
        <w:t xml:space="preserve"> est une boussole qui va désormais orienter positivement les attitudes et comportements individuels et collectifs ;  </w:t>
      </w:r>
    </w:p>
    <w:p w14:paraId="16072130" w14:textId="77777777" w:rsidR="009B3451" w:rsidRPr="00B036E3" w:rsidRDefault="009B3451" w:rsidP="009B3451">
      <w:pPr>
        <w:tabs>
          <w:tab w:val="left" w:pos="681"/>
        </w:tabs>
        <w:spacing w:after="0"/>
        <w:ind w:right="110"/>
        <w:jc w:val="both"/>
        <w:rPr>
          <w:rFonts w:ascii="Times New Roman" w:hAnsi="Times New Roman" w:cs="Times New Roman"/>
          <w:b/>
          <w:strike/>
          <w:color w:val="FF0000"/>
          <w:sz w:val="24"/>
          <w:szCs w:val="24"/>
        </w:rPr>
      </w:pPr>
      <w:r w:rsidRPr="00B036E3">
        <w:rPr>
          <w:rFonts w:ascii="Times New Roman" w:hAnsi="Times New Roman" w:cs="Times New Roman"/>
          <w:b/>
          <w:strike/>
          <w:color w:val="FF0000"/>
          <w:sz w:val="24"/>
          <w:szCs w:val="24"/>
        </w:rPr>
        <w:t>Convaincu que</w:t>
      </w:r>
    </w:p>
    <w:p w14:paraId="2A90F865" w14:textId="77777777" w:rsidR="009B3451" w:rsidRPr="00B036E3" w:rsidRDefault="009B3451" w:rsidP="009B3451">
      <w:pPr>
        <w:tabs>
          <w:tab w:val="left" w:pos="681"/>
        </w:tabs>
        <w:spacing w:after="0"/>
        <w:ind w:right="110"/>
        <w:jc w:val="both"/>
        <w:rPr>
          <w:rFonts w:ascii="Times New Roman" w:hAnsi="Times New Roman" w:cs="Times New Roman"/>
          <w:strike/>
          <w:color w:val="FF0000"/>
          <w:sz w:val="24"/>
          <w:szCs w:val="24"/>
        </w:rPr>
      </w:pPr>
      <w:bookmarkStart w:id="0" w:name="_Hlk111132288"/>
      <w:proofErr w:type="gramStart"/>
      <w:r w:rsidRPr="00B036E3">
        <w:rPr>
          <w:rFonts w:ascii="Times New Roman" w:hAnsi="Times New Roman" w:cs="Times New Roman"/>
          <w:strike/>
          <w:color w:val="FF0000"/>
          <w:sz w:val="24"/>
          <w:szCs w:val="24"/>
        </w:rPr>
        <w:t>l’Etat</w:t>
      </w:r>
      <w:proofErr w:type="gramEnd"/>
      <w:r w:rsidRPr="00B036E3">
        <w:rPr>
          <w:rFonts w:ascii="Times New Roman" w:hAnsi="Times New Roman" w:cs="Times New Roman"/>
          <w:strike/>
          <w:color w:val="FF0000"/>
          <w:sz w:val="24"/>
          <w:szCs w:val="24"/>
        </w:rPr>
        <w:t xml:space="preserve"> et le citoyen maliens reconnaissent ces valeurs et normes de conduite inscrites, afin de </w:t>
      </w:r>
      <w:r w:rsidRPr="00B036E3">
        <w:rPr>
          <w:rFonts w:ascii="Times New Roman" w:eastAsia="Times New Roman" w:hAnsi="Times New Roman" w:cs="Times New Roman"/>
          <w:bCs/>
          <w:strike/>
          <w:color w:val="FF0000"/>
          <w:kern w:val="36"/>
          <w:sz w:val="24"/>
          <w:szCs w:val="24"/>
          <w:lang w:eastAsia="fr-FR"/>
        </w:rPr>
        <w:t xml:space="preserve">promouvoir la personne humaine,  la famille, le travail et la société </w:t>
      </w:r>
      <w:r w:rsidRPr="00B036E3">
        <w:rPr>
          <w:rFonts w:ascii="Times New Roman" w:hAnsi="Times New Roman" w:cs="Times New Roman"/>
          <w:strike/>
          <w:color w:val="FF0000"/>
          <w:sz w:val="24"/>
          <w:szCs w:val="24"/>
        </w:rPr>
        <w:t>;</w:t>
      </w:r>
    </w:p>
    <w:bookmarkEnd w:id="0"/>
    <w:p w14:paraId="1695F8E2" w14:textId="77777777" w:rsidR="009B3451" w:rsidRPr="00D80C46" w:rsidRDefault="009B3451" w:rsidP="009B3451">
      <w:pPr>
        <w:tabs>
          <w:tab w:val="left" w:pos="681"/>
        </w:tabs>
        <w:spacing w:after="0"/>
        <w:ind w:right="110"/>
        <w:jc w:val="both"/>
        <w:rPr>
          <w:rFonts w:ascii="Times New Roman" w:hAnsi="Times New Roman" w:cs="Times New Roman"/>
          <w:color w:val="231F20"/>
          <w:sz w:val="24"/>
          <w:szCs w:val="24"/>
        </w:rPr>
      </w:pPr>
    </w:p>
    <w:p w14:paraId="1279C6CD" w14:textId="77777777" w:rsidR="009B3451" w:rsidRPr="00D80C46" w:rsidRDefault="009B3451" w:rsidP="009B3451">
      <w:pPr>
        <w:tabs>
          <w:tab w:val="left" w:pos="681"/>
        </w:tabs>
        <w:spacing w:after="0"/>
        <w:ind w:right="110"/>
        <w:jc w:val="both"/>
        <w:rPr>
          <w:rFonts w:ascii="Times New Roman" w:hAnsi="Times New Roman" w:cs="Times New Roman"/>
          <w:b/>
          <w:color w:val="231F20"/>
          <w:sz w:val="24"/>
          <w:szCs w:val="24"/>
        </w:rPr>
      </w:pPr>
      <w:r w:rsidRPr="00D80C46">
        <w:rPr>
          <w:rFonts w:ascii="Times New Roman" w:hAnsi="Times New Roman" w:cs="Times New Roman"/>
          <w:b/>
          <w:color w:val="231F20"/>
          <w:sz w:val="24"/>
          <w:szCs w:val="24"/>
        </w:rPr>
        <w:t xml:space="preserve">Affirme </w:t>
      </w:r>
    </w:p>
    <w:p w14:paraId="64CC7200" w14:textId="77777777" w:rsidR="009B3451" w:rsidRPr="00D80C46" w:rsidRDefault="009B3451" w:rsidP="009B3451">
      <w:pPr>
        <w:tabs>
          <w:tab w:val="left" w:pos="681"/>
        </w:tabs>
        <w:spacing w:after="0"/>
        <w:ind w:right="110"/>
        <w:jc w:val="both"/>
        <w:rPr>
          <w:rFonts w:ascii="Times New Roman" w:hAnsi="Times New Roman" w:cs="Times New Roman"/>
          <w:sz w:val="24"/>
          <w:szCs w:val="24"/>
        </w:rPr>
      </w:pPr>
      <w:proofErr w:type="gramStart"/>
      <w:r w:rsidRPr="00D80C46">
        <w:rPr>
          <w:rFonts w:ascii="Times New Roman" w:hAnsi="Times New Roman" w:cs="Times New Roman"/>
          <w:color w:val="231F20"/>
          <w:sz w:val="24"/>
          <w:szCs w:val="24"/>
        </w:rPr>
        <w:t>par</w:t>
      </w:r>
      <w:proofErr w:type="gramEnd"/>
      <w:r w:rsidRPr="00D80C46">
        <w:rPr>
          <w:rFonts w:ascii="Times New Roman" w:hAnsi="Times New Roman" w:cs="Times New Roman"/>
          <w:color w:val="231F20"/>
          <w:sz w:val="24"/>
          <w:szCs w:val="24"/>
        </w:rPr>
        <w:t xml:space="preserve"> la présente Charte, sa volonté </w:t>
      </w:r>
      <w:r w:rsidRPr="00D80C46">
        <w:rPr>
          <w:rFonts w:ascii="Times New Roman" w:hAnsi="Times New Roman" w:cs="Times New Roman"/>
          <w:sz w:val="24"/>
          <w:szCs w:val="24"/>
        </w:rPr>
        <w:t>de faire de la Culture le socle de la refondation du Mali et la construction du nouvel homme malien, pétri des valeurs cardinales et séculaires du Mali</w:t>
      </w:r>
      <w:r w:rsidRPr="00D80C46">
        <w:rPr>
          <w:rFonts w:ascii="Times New Roman" w:hAnsi="Times New Roman" w:cs="Times New Roman"/>
          <w:i/>
          <w:sz w:val="24"/>
          <w:szCs w:val="24"/>
        </w:rPr>
        <w:t>.</w:t>
      </w:r>
    </w:p>
    <w:p w14:paraId="123E4770" w14:textId="77777777" w:rsidR="009B3451" w:rsidRPr="00D80C46" w:rsidRDefault="009B3451" w:rsidP="009B3451">
      <w:pPr>
        <w:rPr>
          <w:rFonts w:ascii="Times New Roman" w:hAnsi="Times New Roman" w:cs="Times New Roman"/>
          <w:sz w:val="24"/>
          <w:szCs w:val="24"/>
        </w:rPr>
      </w:pPr>
    </w:p>
    <w:p w14:paraId="7A475A91" w14:textId="77777777" w:rsidR="00EE02E8" w:rsidRPr="00D80C46" w:rsidRDefault="00EE02E8" w:rsidP="00EE02E8">
      <w:pPr>
        <w:pStyle w:val="Paragraphedeliste"/>
        <w:pBdr>
          <w:top w:val="nil"/>
          <w:left w:val="nil"/>
          <w:bottom w:val="nil"/>
          <w:right w:val="nil"/>
          <w:between w:val="nil"/>
        </w:pBdr>
        <w:tabs>
          <w:tab w:val="left" w:pos="567"/>
          <w:tab w:val="left" w:pos="1418"/>
        </w:tabs>
        <w:spacing w:after="100" w:afterAutospacing="1" w:line="360" w:lineRule="auto"/>
        <w:ind w:left="567" w:right="141"/>
        <w:contextualSpacing/>
        <w:jc w:val="center"/>
        <w:rPr>
          <w:b/>
          <w:bCs/>
          <w:sz w:val="24"/>
          <w:szCs w:val="24"/>
        </w:rPr>
      </w:pPr>
      <w:r w:rsidRPr="00D80C46">
        <w:rPr>
          <w:b/>
          <w:bCs/>
          <w:sz w:val="24"/>
          <w:szCs w:val="24"/>
        </w:rPr>
        <w:t>CHAPITRE1 : DES OBJECTIFS ET DES PRINCIPES DE LA CHARTE</w:t>
      </w:r>
    </w:p>
    <w:p w14:paraId="1E6A6670" w14:textId="77777777" w:rsidR="00EE02E8" w:rsidRPr="00D80C46" w:rsidRDefault="00EE02E8" w:rsidP="00EE02E8">
      <w:pPr>
        <w:spacing w:line="360" w:lineRule="auto"/>
        <w:ind w:left="567"/>
        <w:jc w:val="center"/>
        <w:rPr>
          <w:rFonts w:ascii="Times New Roman" w:hAnsi="Times New Roman" w:cs="Times New Roman"/>
          <w:b/>
          <w:bCs/>
          <w:sz w:val="24"/>
          <w:szCs w:val="24"/>
        </w:rPr>
      </w:pPr>
      <w:r w:rsidRPr="00D80C46">
        <w:rPr>
          <w:rFonts w:ascii="Times New Roman" w:hAnsi="Times New Roman" w:cs="Times New Roman"/>
          <w:b/>
          <w:sz w:val="24"/>
          <w:szCs w:val="24"/>
        </w:rPr>
        <w:t>ARTICLE</w:t>
      </w:r>
      <w:r w:rsidRPr="00D80C46">
        <w:rPr>
          <w:rFonts w:ascii="Times New Roman" w:hAnsi="Times New Roman" w:cs="Times New Roman"/>
          <w:b/>
          <w:bCs/>
          <w:sz w:val="24"/>
          <w:szCs w:val="24"/>
        </w:rPr>
        <w:t xml:space="preserve"> 1</w:t>
      </w:r>
    </w:p>
    <w:p w14:paraId="72E8909B" w14:textId="77777777" w:rsidR="00EE02E8" w:rsidRPr="00D80C46" w:rsidRDefault="00EE02E8" w:rsidP="00EE02E8">
      <w:pPr>
        <w:pStyle w:val="Sansinterligne"/>
        <w:jc w:val="both"/>
        <w:rPr>
          <w:rFonts w:ascii="Times New Roman" w:hAnsi="Times New Roman" w:cs="Times New Roman"/>
        </w:rPr>
      </w:pPr>
      <w:r w:rsidRPr="00D80C46">
        <w:rPr>
          <w:rFonts w:ascii="Times New Roman" w:hAnsi="Times New Roman" w:cs="Times New Roman"/>
        </w:rPr>
        <w:t>Les objectifs visés par la présente Charte d’Ethique et des Valeurs sont les suivants :</w:t>
      </w:r>
    </w:p>
    <w:p w14:paraId="5F0073CE" w14:textId="77777777" w:rsidR="009B3451" w:rsidRPr="00C25007" w:rsidRDefault="00EE02E8" w:rsidP="009B3451">
      <w:pPr>
        <w:pStyle w:val="Sansinterligne"/>
        <w:numPr>
          <w:ilvl w:val="0"/>
          <w:numId w:val="13"/>
        </w:numPr>
        <w:jc w:val="both"/>
        <w:rPr>
          <w:rFonts w:ascii="Times New Roman" w:hAnsi="Times New Roman" w:cs="Times New Roman"/>
        </w:rPr>
      </w:pPr>
      <w:proofErr w:type="gramStart"/>
      <w:r w:rsidRPr="00C25007">
        <w:rPr>
          <w:rFonts w:ascii="Times New Roman" w:hAnsi="Times New Roman" w:cs="Times New Roman"/>
        </w:rPr>
        <w:t>faire</w:t>
      </w:r>
      <w:proofErr w:type="gramEnd"/>
      <w:r w:rsidRPr="00C25007">
        <w:rPr>
          <w:rFonts w:ascii="Times New Roman" w:hAnsi="Times New Roman" w:cs="Times New Roman"/>
        </w:rPr>
        <w:t xml:space="preserve"> </w:t>
      </w:r>
      <w:r w:rsidR="00C25007" w:rsidRPr="00C25007">
        <w:rPr>
          <w:rFonts w:ascii="Times New Roman" w:hAnsi="Times New Roman" w:cs="Times New Roman"/>
        </w:rPr>
        <w:t xml:space="preserve">des </w:t>
      </w:r>
      <w:r w:rsidR="009B3451" w:rsidRPr="00C25007">
        <w:rPr>
          <w:rFonts w:ascii="Times New Roman" w:hAnsi="Times New Roman" w:cs="Times New Roman"/>
        </w:rPr>
        <w:t xml:space="preserve">valeurs positives fondamentales </w:t>
      </w:r>
      <w:r w:rsidR="00C25007">
        <w:rPr>
          <w:rFonts w:ascii="Times New Roman" w:hAnsi="Times New Roman" w:cs="Times New Roman"/>
        </w:rPr>
        <w:t xml:space="preserve">et partagées </w:t>
      </w:r>
      <w:r w:rsidR="009B3451" w:rsidRPr="00C25007">
        <w:rPr>
          <w:rFonts w:ascii="Times New Roman" w:hAnsi="Times New Roman" w:cs="Times New Roman"/>
        </w:rPr>
        <w:t xml:space="preserve">de la société malienne le socle de la construction de la nouvelle nation malienne, inspirée </w:t>
      </w:r>
      <w:r w:rsidR="00C25007">
        <w:rPr>
          <w:rFonts w:ascii="Times New Roman" w:hAnsi="Times New Roman" w:cs="Times New Roman"/>
        </w:rPr>
        <w:t xml:space="preserve">des acquis </w:t>
      </w:r>
      <w:r w:rsidR="009B3451" w:rsidRPr="00C25007">
        <w:rPr>
          <w:rFonts w:ascii="Times New Roman" w:hAnsi="Times New Roman" w:cs="Times New Roman"/>
        </w:rPr>
        <w:t xml:space="preserve">de l’histoire de ses grands empires et de ses grandes </w:t>
      </w:r>
      <w:r w:rsidR="00C25007">
        <w:rPr>
          <w:rFonts w:ascii="Times New Roman" w:hAnsi="Times New Roman" w:cs="Times New Roman"/>
        </w:rPr>
        <w:t>formations socio</w:t>
      </w:r>
      <w:r w:rsidR="009B3451" w:rsidRPr="00C25007">
        <w:rPr>
          <w:rFonts w:ascii="Times New Roman" w:hAnsi="Times New Roman" w:cs="Times New Roman"/>
        </w:rPr>
        <w:t xml:space="preserve">culturelles ;  </w:t>
      </w:r>
    </w:p>
    <w:p w14:paraId="2F679C73" w14:textId="77777777" w:rsidR="009B3451" w:rsidRPr="00D80C46" w:rsidRDefault="009B3451" w:rsidP="009B3451">
      <w:pPr>
        <w:pStyle w:val="Sansinterligne"/>
        <w:ind w:left="720"/>
        <w:jc w:val="both"/>
        <w:rPr>
          <w:rFonts w:ascii="Times New Roman" w:hAnsi="Times New Roman" w:cs="Times New Roman"/>
        </w:rPr>
      </w:pPr>
    </w:p>
    <w:p w14:paraId="34E9AFDC" w14:textId="77777777" w:rsidR="009B3451" w:rsidRPr="00D80C46" w:rsidRDefault="009B3451" w:rsidP="009B3451">
      <w:pPr>
        <w:pStyle w:val="Sansinterligne"/>
        <w:numPr>
          <w:ilvl w:val="0"/>
          <w:numId w:val="13"/>
        </w:numPr>
        <w:jc w:val="both"/>
        <w:rPr>
          <w:rFonts w:ascii="Times New Roman" w:hAnsi="Times New Roman" w:cs="Times New Roman"/>
        </w:rPr>
      </w:pPr>
      <w:proofErr w:type="gramStart"/>
      <w:r w:rsidRPr="00D80C46">
        <w:rPr>
          <w:rFonts w:ascii="Times New Roman" w:hAnsi="Times New Roman" w:cs="Times New Roman"/>
        </w:rPr>
        <w:t>poser</w:t>
      </w:r>
      <w:proofErr w:type="gramEnd"/>
      <w:r w:rsidRPr="00D80C46">
        <w:rPr>
          <w:rFonts w:ascii="Times New Roman" w:hAnsi="Times New Roman" w:cs="Times New Roman"/>
        </w:rPr>
        <w:t xml:space="preserve"> les jalons de la refondation de la société malienne en dotant le citoyen de repères culturelles fortement ancrés dans la civilisation millénaire du Mali </w:t>
      </w:r>
      <w:r w:rsidR="00C25007">
        <w:rPr>
          <w:rFonts w:ascii="Times New Roman" w:hAnsi="Times New Roman" w:cs="Times New Roman"/>
        </w:rPr>
        <w:t>et universelle ;</w:t>
      </w:r>
      <w:r w:rsidRPr="00D80C46">
        <w:rPr>
          <w:rFonts w:ascii="Times New Roman" w:hAnsi="Times New Roman" w:cs="Times New Roman"/>
        </w:rPr>
        <w:t xml:space="preserve"> </w:t>
      </w:r>
    </w:p>
    <w:p w14:paraId="040C5AB9" w14:textId="77777777" w:rsidR="009B3451" w:rsidRPr="00D80C46" w:rsidRDefault="009B3451" w:rsidP="009B3451">
      <w:pPr>
        <w:pStyle w:val="Sansinterligne"/>
        <w:jc w:val="both"/>
        <w:rPr>
          <w:rFonts w:ascii="Times New Roman" w:hAnsi="Times New Roman" w:cs="Times New Roman"/>
        </w:rPr>
      </w:pPr>
    </w:p>
    <w:p w14:paraId="69012FD7" w14:textId="77777777" w:rsidR="009B3451" w:rsidRPr="00D80C46" w:rsidRDefault="009B3451" w:rsidP="009B3451">
      <w:pPr>
        <w:pStyle w:val="Paragraphedeliste"/>
        <w:numPr>
          <w:ilvl w:val="0"/>
          <w:numId w:val="13"/>
        </w:numPr>
        <w:spacing w:line="276" w:lineRule="auto"/>
        <w:contextualSpacing/>
        <w:jc w:val="both"/>
        <w:rPr>
          <w:sz w:val="24"/>
          <w:szCs w:val="24"/>
        </w:rPr>
      </w:pPr>
      <w:proofErr w:type="gramStart"/>
      <w:r w:rsidRPr="00D80C46">
        <w:rPr>
          <w:sz w:val="24"/>
          <w:szCs w:val="24"/>
        </w:rPr>
        <w:t>promouvoir</w:t>
      </w:r>
      <w:proofErr w:type="gramEnd"/>
      <w:r w:rsidRPr="00D80C46">
        <w:rPr>
          <w:sz w:val="24"/>
          <w:szCs w:val="24"/>
        </w:rPr>
        <w:t xml:space="preserve"> les valeurs individuelles, familiales et sociales comme véritable rempart contre la déperdition de nos identités, l’effritement de notre essence morale et l’ébranlement de notre connaissance et lecture du monde ; </w:t>
      </w:r>
    </w:p>
    <w:p w14:paraId="6D9533A1" w14:textId="77777777" w:rsidR="009B3451" w:rsidRPr="00D80C46" w:rsidRDefault="009B3451" w:rsidP="009B3451">
      <w:pPr>
        <w:pStyle w:val="Paragraphedeliste"/>
        <w:rPr>
          <w:sz w:val="24"/>
          <w:szCs w:val="24"/>
        </w:rPr>
      </w:pPr>
    </w:p>
    <w:p w14:paraId="0FEA903E" w14:textId="77777777" w:rsidR="009B3451" w:rsidRPr="00D80C46" w:rsidRDefault="009B3451" w:rsidP="009B3451">
      <w:pPr>
        <w:pStyle w:val="Paragraphedeliste"/>
        <w:numPr>
          <w:ilvl w:val="0"/>
          <w:numId w:val="13"/>
        </w:numPr>
        <w:spacing w:line="276" w:lineRule="auto"/>
        <w:contextualSpacing/>
        <w:jc w:val="both"/>
        <w:rPr>
          <w:sz w:val="24"/>
          <w:szCs w:val="24"/>
        </w:rPr>
      </w:pPr>
      <w:proofErr w:type="gramStart"/>
      <w:r w:rsidRPr="00D80C46">
        <w:rPr>
          <w:sz w:val="24"/>
          <w:szCs w:val="24"/>
        </w:rPr>
        <w:t>remettre</w:t>
      </w:r>
      <w:proofErr w:type="gramEnd"/>
      <w:r w:rsidRPr="00D80C46">
        <w:rPr>
          <w:sz w:val="24"/>
          <w:szCs w:val="24"/>
        </w:rPr>
        <w:t xml:space="preserve"> l’Ethique et les Valeurs au cœur de tout le processus de libération et de changement des mentalités pour une transformation sociale soutenue et respectueuse de l’authenticité de notre culture ; </w:t>
      </w:r>
    </w:p>
    <w:p w14:paraId="34AC4B9A" w14:textId="77777777" w:rsidR="009B3451" w:rsidRPr="00D80C46" w:rsidRDefault="009B3451" w:rsidP="009B3451">
      <w:pPr>
        <w:pStyle w:val="Paragraphedeliste"/>
        <w:rPr>
          <w:sz w:val="24"/>
          <w:szCs w:val="24"/>
        </w:rPr>
      </w:pPr>
    </w:p>
    <w:p w14:paraId="50DD2BCF" w14:textId="77777777" w:rsidR="009B3451" w:rsidRPr="00D80C46" w:rsidRDefault="009B3451" w:rsidP="009B3451">
      <w:pPr>
        <w:pStyle w:val="Paragraphedeliste"/>
        <w:numPr>
          <w:ilvl w:val="0"/>
          <w:numId w:val="13"/>
        </w:numPr>
        <w:spacing w:line="276" w:lineRule="auto"/>
        <w:contextualSpacing/>
        <w:jc w:val="both"/>
        <w:rPr>
          <w:sz w:val="24"/>
          <w:szCs w:val="24"/>
        </w:rPr>
      </w:pPr>
      <w:proofErr w:type="gramStart"/>
      <w:r w:rsidRPr="00D80C46">
        <w:rPr>
          <w:sz w:val="24"/>
          <w:szCs w:val="24"/>
        </w:rPr>
        <w:t>faire</w:t>
      </w:r>
      <w:proofErr w:type="gramEnd"/>
      <w:r w:rsidRPr="00D80C46">
        <w:rPr>
          <w:sz w:val="24"/>
          <w:szCs w:val="24"/>
        </w:rPr>
        <w:t xml:space="preserve"> du patrimoine culturel national, un vecteur de renforcement du patriotisme, de l’unité nationale, de la cohésion sociale et du vivre ensemble ;</w:t>
      </w:r>
    </w:p>
    <w:p w14:paraId="4FE68E5F" w14:textId="77777777" w:rsidR="009B3451" w:rsidRPr="00D80C46" w:rsidRDefault="009B3451" w:rsidP="009B3451">
      <w:pPr>
        <w:pStyle w:val="Paragraphedeliste"/>
        <w:rPr>
          <w:sz w:val="24"/>
          <w:szCs w:val="24"/>
        </w:rPr>
      </w:pPr>
    </w:p>
    <w:p w14:paraId="5AF0BB1C" w14:textId="77777777" w:rsidR="009B3451" w:rsidRPr="00D80C46" w:rsidRDefault="009B3451" w:rsidP="009B3451">
      <w:pPr>
        <w:pStyle w:val="Paragraphedeliste"/>
        <w:numPr>
          <w:ilvl w:val="0"/>
          <w:numId w:val="13"/>
        </w:numPr>
        <w:spacing w:line="276" w:lineRule="auto"/>
        <w:contextualSpacing/>
        <w:jc w:val="both"/>
        <w:rPr>
          <w:sz w:val="24"/>
          <w:szCs w:val="24"/>
        </w:rPr>
      </w:pPr>
      <w:proofErr w:type="gramStart"/>
      <w:r w:rsidRPr="00D80C46">
        <w:rPr>
          <w:sz w:val="24"/>
          <w:szCs w:val="24"/>
        </w:rPr>
        <w:t>encourager</w:t>
      </w:r>
      <w:proofErr w:type="gramEnd"/>
      <w:r w:rsidRPr="00D80C46">
        <w:rPr>
          <w:sz w:val="24"/>
          <w:szCs w:val="24"/>
        </w:rPr>
        <w:t xml:space="preserve"> l’éducation et l’instruction nationale basée sur nos valeurs, notre identité culturelle et agissant comme un levier pour l’émancipation des générations futures face aux défis du développement global et des transformations sociales et sociétales. </w:t>
      </w:r>
    </w:p>
    <w:p w14:paraId="604710E3" w14:textId="77777777" w:rsidR="00347ED9" w:rsidRPr="00D80C46" w:rsidRDefault="00347ED9" w:rsidP="00EE02E8">
      <w:pPr>
        <w:pStyle w:val="Sansinterligne"/>
        <w:spacing w:line="360" w:lineRule="auto"/>
        <w:jc w:val="both"/>
        <w:rPr>
          <w:rFonts w:ascii="Times New Roman" w:hAnsi="Times New Roman" w:cs="Times New Roman"/>
        </w:rPr>
      </w:pPr>
    </w:p>
    <w:p w14:paraId="215FCE00" w14:textId="77777777" w:rsidR="00A03EFD" w:rsidRPr="00D80C46" w:rsidRDefault="00CB07E0" w:rsidP="00343E12">
      <w:pPr>
        <w:pStyle w:val="Paragraphedeliste"/>
        <w:pBdr>
          <w:top w:val="nil"/>
          <w:left w:val="nil"/>
          <w:bottom w:val="nil"/>
          <w:right w:val="nil"/>
          <w:between w:val="nil"/>
        </w:pBdr>
        <w:tabs>
          <w:tab w:val="left" w:pos="567"/>
          <w:tab w:val="left" w:pos="1418"/>
        </w:tabs>
        <w:spacing w:after="100" w:afterAutospacing="1" w:line="360" w:lineRule="auto"/>
        <w:ind w:left="567" w:right="141"/>
        <w:contextualSpacing/>
        <w:jc w:val="center"/>
        <w:rPr>
          <w:b/>
          <w:bCs/>
          <w:sz w:val="24"/>
          <w:szCs w:val="24"/>
        </w:rPr>
      </w:pPr>
      <w:r w:rsidRPr="00D80C46">
        <w:rPr>
          <w:b/>
          <w:color w:val="25408F"/>
          <w:sz w:val="24"/>
          <w:szCs w:val="24"/>
        </w:rPr>
        <w:t>ARTICLE</w:t>
      </w:r>
      <w:r w:rsidRPr="00D80C46">
        <w:rPr>
          <w:b/>
          <w:bCs/>
          <w:sz w:val="24"/>
          <w:szCs w:val="24"/>
        </w:rPr>
        <w:t xml:space="preserve"> </w:t>
      </w:r>
      <w:r w:rsidR="00A03EFD" w:rsidRPr="00D80C46">
        <w:rPr>
          <w:b/>
          <w:bCs/>
          <w:color w:val="4472C4" w:themeColor="accent1"/>
          <w:sz w:val="24"/>
          <w:szCs w:val="24"/>
        </w:rPr>
        <w:t>2</w:t>
      </w:r>
    </w:p>
    <w:p w14:paraId="736EA14D" w14:textId="77777777" w:rsidR="009F2CE4" w:rsidRPr="00D80C46" w:rsidRDefault="009F2CE4" w:rsidP="00EC4C90">
      <w:pPr>
        <w:pStyle w:val="Paragraphedeliste"/>
        <w:pBdr>
          <w:top w:val="nil"/>
          <w:left w:val="nil"/>
          <w:bottom w:val="nil"/>
          <w:right w:val="nil"/>
          <w:between w:val="nil"/>
        </w:pBdr>
        <w:tabs>
          <w:tab w:val="left" w:pos="567"/>
          <w:tab w:val="left" w:pos="1418"/>
        </w:tabs>
        <w:spacing w:line="360" w:lineRule="auto"/>
        <w:ind w:left="567" w:right="141"/>
        <w:contextualSpacing/>
        <w:jc w:val="both"/>
        <w:rPr>
          <w:sz w:val="24"/>
          <w:szCs w:val="24"/>
        </w:rPr>
      </w:pPr>
      <w:r w:rsidRPr="00D80C46">
        <w:rPr>
          <w:sz w:val="24"/>
          <w:szCs w:val="24"/>
        </w:rPr>
        <w:t xml:space="preserve"> Pour atteindre les objectifs cité</w:t>
      </w:r>
      <w:r w:rsidR="0071616D" w:rsidRPr="00D80C46">
        <w:rPr>
          <w:sz w:val="24"/>
          <w:szCs w:val="24"/>
        </w:rPr>
        <w:t>s</w:t>
      </w:r>
      <w:r w:rsidRPr="00D80C46">
        <w:rPr>
          <w:sz w:val="24"/>
          <w:szCs w:val="24"/>
        </w:rPr>
        <w:t xml:space="preserve"> ci-dessus</w:t>
      </w:r>
      <w:r w:rsidR="007662E1" w:rsidRPr="00D80C46">
        <w:rPr>
          <w:sz w:val="24"/>
          <w:szCs w:val="24"/>
        </w:rPr>
        <w:t>, l’Etat affirme solennellement les principes suivants :</w:t>
      </w:r>
    </w:p>
    <w:p w14:paraId="762EF5DD" w14:textId="77777777" w:rsidR="00AB4E10" w:rsidRPr="00D80C46" w:rsidRDefault="000817DE" w:rsidP="00EC4C90">
      <w:pPr>
        <w:autoSpaceDE w:val="0"/>
        <w:autoSpaceDN w:val="0"/>
        <w:adjustRightInd w:val="0"/>
        <w:spacing w:after="0" w:line="360" w:lineRule="auto"/>
        <w:ind w:left="567"/>
        <w:jc w:val="both"/>
        <w:rPr>
          <w:rFonts w:ascii="Times New Roman" w:hAnsi="Times New Roman" w:cs="Times New Roman"/>
          <w:sz w:val="24"/>
          <w:szCs w:val="24"/>
        </w:rPr>
      </w:pPr>
      <w:r w:rsidRPr="00D80C46">
        <w:rPr>
          <w:rFonts w:ascii="Times New Roman" w:hAnsi="Times New Roman" w:cs="Times New Roman"/>
          <w:sz w:val="24"/>
          <w:szCs w:val="24"/>
        </w:rPr>
        <w:t>2.1.</w:t>
      </w:r>
      <w:r w:rsidR="006A2205">
        <w:rPr>
          <w:rFonts w:ascii="Times New Roman" w:hAnsi="Times New Roman" w:cs="Times New Roman"/>
          <w:sz w:val="24"/>
          <w:szCs w:val="24"/>
        </w:rPr>
        <w:t xml:space="preserve"> </w:t>
      </w:r>
      <w:r w:rsidR="00AB4E10" w:rsidRPr="00D80C46">
        <w:rPr>
          <w:rFonts w:ascii="Times New Roman" w:hAnsi="Times New Roman" w:cs="Times New Roman"/>
          <w:sz w:val="24"/>
          <w:szCs w:val="24"/>
        </w:rPr>
        <w:t>L</w:t>
      </w:r>
      <w:r w:rsidR="002A2757" w:rsidRPr="00D80C46">
        <w:rPr>
          <w:rFonts w:ascii="Times New Roman" w:hAnsi="Times New Roman" w:cs="Times New Roman"/>
          <w:sz w:val="24"/>
          <w:szCs w:val="24"/>
        </w:rPr>
        <w:t>’</w:t>
      </w:r>
      <w:r w:rsidR="00AB4E10" w:rsidRPr="00D80C46">
        <w:rPr>
          <w:rFonts w:ascii="Times New Roman" w:hAnsi="Times New Roman" w:cs="Times New Roman"/>
          <w:sz w:val="24"/>
          <w:szCs w:val="24"/>
        </w:rPr>
        <w:t>autodiscipline</w:t>
      </w:r>
      <w:r w:rsidRPr="00D80C46">
        <w:rPr>
          <w:rFonts w:ascii="Times New Roman" w:hAnsi="Times New Roman" w:cs="Times New Roman"/>
          <w:sz w:val="24"/>
          <w:szCs w:val="24"/>
        </w:rPr>
        <w:t> ;</w:t>
      </w:r>
    </w:p>
    <w:p w14:paraId="029B18E6" w14:textId="77777777" w:rsidR="006535F8" w:rsidRPr="00D80C46" w:rsidRDefault="000817DE" w:rsidP="00EC4C90">
      <w:pPr>
        <w:autoSpaceDE w:val="0"/>
        <w:autoSpaceDN w:val="0"/>
        <w:adjustRightInd w:val="0"/>
        <w:spacing w:after="0" w:line="360" w:lineRule="auto"/>
        <w:ind w:left="567"/>
        <w:jc w:val="both"/>
        <w:rPr>
          <w:rFonts w:ascii="Times New Roman" w:hAnsi="Times New Roman" w:cs="Times New Roman"/>
          <w:sz w:val="24"/>
          <w:szCs w:val="24"/>
        </w:rPr>
      </w:pPr>
      <w:r w:rsidRPr="00D80C46">
        <w:rPr>
          <w:rFonts w:ascii="Times New Roman" w:hAnsi="Times New Roman" w:cs="Times New Roman"/>
          <w:sz w:val="24"/>
          <w:szCs w:val="24"/>
        </w:rPr>
        <w:t>2.2.</w:t>
      </w:r>
      <w:r w:rsidR="00315B14" w:rsidRPr="00D80C46">
        <w:rPr>
          <w:rFonts w:ascii="Times New Roman" w:hAnsi="Times New Roman" w:cs="Times New Roman"/>
          <w:sz w:val="24"/>
          <w:szCs w:val="24"/>
        </w:rPr>
        <w:t xml:space="preserve"> </w:t>
      </w:r>
      <w:r w:rsidR="002A2757" w:rsidRPr="00D80C46">
        <w:rPr>
          <w:rFonts w:ascii="Times New Roman" w:hAnsi="Times New Roman" w:cs="Times New Roman"/>
          <w:sz w:val="24"/>
          <w:szCs w:val="24"/>
        </w:rPr>
        <w:t>L</w:t>
      </w:r>
      <w:r w:rsidR="00AB4E10" w:rsidRPr="00D80C46">
        <w:rPr>
          <w:rFonts w:ascii="Times New Roman" w:hAnsi="Times New Roman" w:cs="Times New Roman"/>
          <w:sz w:val="24"/>
          <w:szCs w:val="24"/>
        </w:rPr>
        <w:t>'existence de la liberté humaine</w:t>
      </w:r>
      <w:r w:rsidR="00C25007">
        <w:rPr>
          <w:rFonts w:ascii="Times New Roman" w:hAnsi="Times New Roman" w:cs="Times New Roman"/>
          <w:sz w:val="24"/>
          <w:szCs w:val="24"/>
        </w:rPr>
        <w:t> ;</w:t>
      </w:r>
    </w:p>
    <w:p w14:paraId="1316DB8A" w14:textId="77777777" w:rsidR="000817DE" w:rsidRPr="00D80C46" w:rsidRDefault="000817DE" w:rsidP="00EC4C90">
      <w:pPr>
        <w:autoSpaceDE w:val="0"/>
        <w:autoSpaceDN w:val="0"/>
        <w:adjustRightInd w:val="0"/>
        <w:spacing w:after="0" w:line="360" w:lineRule="auto"/>
        <w:ind w:left="567"/>
        <w:jc w:val="both"/>
        <w:rPr>
          <w:rFonts w:ascii="Times New Roman" w:hAnsi="Times New Roman" w:cs="Times New Roman"/>
          <w:sz w:val="24"/>
          <w:szCs w:val="24"/>
        </w:rPr>
      </w:pPr>
      <w:r w:rsidRPr="00D80C46">
        <w:rPr>
          <w:rFonts w:ascii="Times New Roman" w:hAnsi="Times New Roman" w:cs="Times New Roman"/>
          <w:sz w:val="24"/>
          <w:szCs w:val="24"/>
        </w:rPr>
        <w:t>2.3.</w:t>
      </w:r>
      <w:r w:rsidR="00315B14" w:rsidRPr="00D80C46">
        <w:rPr>
          <w:rFonts w:ascii="Times New Roman" w:hAnsi="Times New Roman" w:cs="Times New Roman"/>
          <w:sz w:val="24"/>
          <w:szCs w:val="24"/>
        </w:rPr>
        <w:t xml:space="preserve"> </w:t>
      </w:r>
      <w:r w:rsidR="009459F2" w:rsidRPr="00D80C46">
        <w:rPr>
          <w:rFonts w:ascii="Times New Roman" w:hAnsi="Times New Roman" w:cs="Times New Roman"/>
          <w:sz w:val="24"/>
          <w:szCs w:val="24"/>
        </w:rPr>
        <w:t>La cohésion et l’harmonie familiale</w:t>
      </w:r>
      <w:r w:rsidRPr="00D80C46">
        <w:rPr>
          <w:rFonts w:ascii="Times New Roman" w:hAnsi="Times New Roman" w:cs="Times New Roman"/>
          <w:sz w:val="24"/>
          <w:szCs w:val="24"/>
        </w:rPr>
        <w:t> </w:t>
      </w:r>
      <w:r w:rsidR="00C25007">
        <w:rPr>
          <w:rFonts w:ascii="Times New Roman" w:hAnsi="Times New Roman" w:cs="Times New Roman"/>
          <w:sz w:val="24"/>
          <w:szCs w:val="24"/>
        </w:rPr>
        <w:t>et sociale ;</w:t>
      </w:r>
    </w:p>
    <w:p w14:paraId="6EF10883" w14:textId="77777777" w:rsidR="009459F2" w:rsidRPr="00D80C46" w:rsidRDefault="000817DE" w:rsidP="00EC4C90">
      <w:pPr>
        <w:autoSpaceDE w:val="0"/>
        <w:autoSpaceDN w:val="0"/>
        <w:adjustRightInd w:val="0"/>
        <w:spacing w:after="0" w:line="360" w:lineRule="auto"/>
        <w:ind w:left="567"/>
        <w:jc w:val="both"/>
        <w:rPr>
          <w:rFonts w:ascii="Times New Roman" w:hAnsi="Times New Roman" w:cs="Times New Roman"/>
          <w:sz w:val="24"/>
          <w:szCs w:val="24"/>
        </w:rPr>
      </w:pPr>
      <w:r w:rsidRPr="00D80C46">
        <w:rPr>
          <w:rFonts w:ascii="Times New Roman" w:hAnsi="Times New Roman" w:cs="Times New Roman"/>
          <w:sz w:val="24"/>
          <w:szCs w:val="24"/>
        </w:rPr>
        <w:t xml:space="preserve">2.4. </w:t>
      </w:r>
      <w:r w:rsidR="009459F2" w:rsidRPr="00154EE5">
        <w:rPr>
          <w:rFonts w:ascii="Times New Roman" w:hAnsi="Times New Roman" w:cs="Times New Roman"/>
          <w:strike/>
          <w:color w:val="FF0000"/>
          <w:sz w:val="24"/>
          <w:szCs w:val="24"/>
        </w:rPr>
        <w:t>Le</w:t>
      </w:r>
      <w:r w:rsidR="009459F2" w:rsidRPr="00D80C46">
        <w:rPr>
          <w:rFonts w:ascii="Times New Roman" w:hAnsi="Times New Roman" w:cs="Times New Roman"/>
          <w:sz w:val="24"/>
          <w:szCs w:val="24"/>
        </w:rPr>
        <w:t xml:space="preserve"> </w:t>
      </w:r>
      <w:r w:rsidR="00C25007">
        <w:rPr>
          <w:rFonts w:ascii="Times New Roman" w:hAnsi="Times New Roman" w:cs="Times New Roman"/>
          <w:sz w:val="24"/>
          <w:szCs w:val="24"/>
        </w:rPr>
        <w:t xml:space="preserve">la solidarité et le </w:t>
      </w:r>
      <w:r w:rsidR="009459F2" w:rsidRPr="00D80C46">
        <w:rPr>
          <w:rFonts w:ascii="Times New Roman" w:hAnsi="Times New Roman" w:cs="Times New Roman"/>
          <w:sz w:val="24"/>
          <w:szCs w:val="24"/>
        </w:rPr>
        <w:t>vivre ensemble</w:t>
      </w:r>
      <w:r w:rsidR="006535F8" w:rsidRPr="00D80C46">
        <w:rPr>
          <w:rFonts w:ascii="Times New Roman" w:hAnsi="Times New Roman" w:cs="Times New Roman"/>
          <w:sz w:val="24"/>
          <w:szCs w:val="24"/>
        </w:rPr>
        <w:t xml:space="preserve"> </w:t>
      </w:r>
      <w:r w:rsidRPr="00D80C46">
        <w:rPr>
          <w:rFonts w:ascii="Times New Roman" w:hAnsi="Times New Roman" w:cs="Times New Roman"/>
          <w:sz w:val="24"/>
          <w:szCs w:val="24"/>
        </w:rPr>
        <w:t>;</w:t>
      </w:r>
    </w:p>
    <w:p w14:paraId="2FE07018" w14:textId="77777777" w:rsidR="009459F2" w:rsidRPr="00D80C46" w:rsidRDefault="000817DE" w:rsidP="00EC4C90">
      <w:pPr>
        <w:autoSpaceDE w:val="0"/>
        <w:autoSpaceDN w:val="0"/>
        <w:adjustRightInd w:val="0"/>
        <w:spacing w:after="0" w:line="360" w:lineRule="auto"/>
        <w:ind w:left="567"/>
        <w:jc w:val="both"/>
        <w:rPr>
          <w:rFonts w:ascii="Times New Roman" w:hAnsi="Times New Roman" w:cs="Times New Roman"/>
          <w:sz w:val="24"/>
          <w:szCs w:val="24"/>
        </w:rPr>
      </w:pPr>
      <w:r w:rsidRPr="00D80C46">
        <w:rPr>
          <w:rFonts w:ascii="Times New Roman" w:hAnsi="Times New Roman" w:cs="Times New Roman"/>
          <w:sz w:val="24"/>
          <w:szCs w:val="24"/>
        </w:rPr>
        <w:t>2.5.</w:t>
      </w:r>
      <w:r w:rsidR="006A2205">
        <w:rPr>
          <w:rFonts w:ascii="Times New Roman" w:hAnsi="Times New Roman" w:cs="Times New Roman"/>
          <w:sz w:val="24"/>
          <w:szCs w:val="24"/>
        </w:rPr>
        <w:t xml:space="preserve"> </w:t>
      </w:r>
      <w:r w:rsidR="002A2757" w:rsidRPr="00D80C46">
        <w:rPr>
          <w:rFonts w:ascii="Times New Roman" w:hAnsi="Times New Roman" w:cs="Times New Roman"/>
          <w:sz w:val="24"/>
          <w:szCs w:val="24"/>
        </w:rPr>
        <w:t xml:space="preserve">Le civisme </w:t>
      </w:r>
      <w:r w:rsidR="009459F2" w:rsidRPr="00D80C46">
        <w:rPr>
          <w:rFonts w:ascii="Times New Roman" w:hAnsi="Times New Roman" w:cs="Times New Roman"/>
          <w:sz w:val="24"/>
          <w:szCs w:val="24"/>
        </w:rPr>
        <w:t>et la participation citoyenne</w:t>
      </w:r>
      <w:r w:rsidR="00314D0F" w:rsidRPr="00D80C46">
        <w:rPr>
          <w:rFonts w:ascii="Times New Roman" w:hAnsi="Times New Roman" w:cs="Times New Roman"/>
          <w:sz w:val="24"/>
          <w:szCs w:val="24"/>
        </w:rPr>
        <w:t> ;</w:t>
      </w:r>
    </w:p>
    <w:p w14:paraId="50390EC7" w14:textId="1948CECD" w:rsidR="00314D0F" w:rsidRPr="00D80C46" w:rsidRDefault="00314D0F" w:rsidP="00314D0F">
      <w:pPr>
        <w:autoSpaceDE w:val="0"/>
        <w:autoSpaceDN w:val="0"/>
        <w:adjustRightInd w:val="0"/>
        <w:spacing w:after="0" w:line="360" w:lineRule="auto"/>
        <w:ind w:left="567"/>
        <w:jc w:val="both"/>
        <w:rPr>
          <w:rFonts w:ascii="Times New Roman" w:hAnsi="Times New Roman" w:cs="Times New Roman"/>
          <w:sz w:val="24"/>
          <w:szCs w:val="24"/>
        </w:rPr>
      </w:pPr>
      <w:r w:rsidRPr="00D80C46">
        <w:rPr>
          <w:rFonts w:ascii="Times New Roman" w:hAnsi="Times New Roman" w:cs="Times New Roman"/>
          <w:sz w:val="24"/>
          <w:szCs w:val="24"/>
        </w:rPr>
        <w:t>2.6.</w:t>
      </w:r>
      <w:r w:rsidR="006A2205">
        <w:rPr>
          <w:rFonts w:ascii="Times New Roman" w:hAnsi="Times New Roman" w:cs="Times New Roman"/>
          <w:sz w:val="24"/>
          <w:szCs w:val="24"/>
        </w:rPr>
        <w:t xml:space="preserve"> </w:t>
      </w:r>
      <w:r w:rsidRPr="00D80C46">
        <w:rPr>
          <w:rFonts w:ascii="Times New Roman" w:hAnsi="Times New Roman" w:cs="Times New Roman"/>
          <w:sz w:val="24"/>
          <w:szCs w:val="24"/>
        </w:rPr>
        <w:t>L’eng</w:t>
      </w:r>
      <w:r w:rsidR="006A2205">
        <w:rPr>
          <w:rFonts w:ascii="Times New Roman" w:hAnsi="Times New Roman" w:cs="Times New Roman"/>
          <w:sz w:val="24"/>
          <w:szCs w:val="24"/>
        </w:rPr>
        <w:t>agement</w:t>
      </w:r>
      <w:r w:rsidR="00E66402">
        <w:rPr>
          <w:rFonts w:ascii="Times New Roman" w:hAnsi="Times New Roman" w:cs="Times New Roman"/>
          <w:sz w:val="24"/>
          <w:szCs w:val="24"/>
        </w:rPr>
        <w:t xml:space="preserve">, </w:t>
      </w:r>
      <w:r w:rsidR="00E66402" w:rsidRPr="00E66402">
        <w:rPr>
          <w:rFonts w:ascii="Times New Roman" w:hAnsi="Times New Roman" w:cs="Times New Roman"/>
          <w:color w:val="FF0000"/>
          <w:sz w:val="24"/>
          <w:szCs w:val="24"/>
        </w:rPr>
        <w:t xml:space="preserve">le travail </w:t>
      </w:r>
      <w:r w:rsidR="006A2205">
        <w:rPr>
          <w:rFonts w:ascii="Times New Roman" w:hAnsi="Times New Roman" w:cs="Times New Roman"/>
          <w:sz w:val="24"/>
          <w:szCs w:val="24"/>
        </w:rPr>
        <w:t>et l’agir professionnel</w:t>
      </w:r>
      <w:r w:rsidRPr="00D80C46">
        <w:rPr>
          <w:rFonts w:ascii="Times New Roman" w:hAnsi="Times New Roman" w:cs="Times New Roman"/>
          <w:sz w:val="24"/>
          <w:szCs w:val="24"/>
        </w:rPr>
        <w:t> ;</w:t>
      </w:r>
    </w:p>
    <w:p w14:paraId="37F8BBC4" w14:textId="77777777" w:rsidR="00314D0F" w:rsidRPr="00D80C46" w:rsidRDefault="00314D0F" w:rsidP="00EC4C90">
      <w:pPr>
        <w:autoSpaceDE w:val="0"/>
        <w:autoSpaceDN w:val="0"/>
        <w:adjustRightInd w:val="0"/>
        <w:spacing w:after="0" w:line="360" w:lineRule="auto"/>
        <w:ind w:left="567"/>
        <w:jc w:val="both"/>
        <w:rPr>
          <w:rFonts w:ascii="Times New Roman" w:hAnsi="Times New Roman" w:cs="Times New Roman"/>
          <w:sz w:val="24"/>
          <w:szCs w:val="24"/>
        </w:rPr>
      </w:pPr>
      <w:r w:rsidRPr="00D80C46">
        <w:rPr>
          <w:rFonts w:ascii="Times New Roman" w:hAnsi="Times New Roman" w:cs="Times New Roman"/>
          <w:sz w:val="24"/>
          <w:szCs w:val="24"/>
        </w:rPr>
        <w:t>2.7.</w:t>
      </w:r>
      <w:r w:rsidR="006A2205">
        <w:rPr>
          <w:rFonts w:ascii="Times New Roman" w:hAnsi="Times New Roman" w:cs="Times New Roman"/>
          <w:sz w:val="24"/>
          <w:szCs w:val="24"/>
        </w:rPr>
        <w:t xml:space="preserve"> </w:t>
      </w:r>
      <w:r w:rsidRPr="00D80C46">
        <w:rPr>
          <w:rFonts w:ascii="Times New Roman" w:hAnsi="Times New Roman" w:cs="Times New Roman"/>
          <w:sz w:val="24"/>
          <w:szCs w:val="24"/>
        </w:rPr>
        <w:t>La primauté des langues nationales dans la transmission des valeurs partagées d’une génération à l’autre ;</w:t>
      </w:r>
    </w:p>
    <w:p w14:paraId="5C480F04" w14:textId="77777777" w:rsidR="00315B14" w:rsidRPr="00D80C46" w:rsidRDefault="00315B14" w:rsidP="00EC4C90">
      <w:pPr>
        <w:autoSpaceDE w:val="0"/>
        <w:autoSpaceDN w:val="0"/>
        <w:adjustRightInd w:val="0"/>
        <w:spacing w:after="0" w:line="360" w:lineRule="auto"/>
        <w:ind w:left="567"/>
        <w:jc w:val="both"/>
        <w:rPr>
          <w:rFonts w:ascii="Times New Roman" w:hAnsi="Times New Roman" w:cs="Times New Roman"/>
          <w:sz w:val="24"/>
          <w:szCs w:val="24"/>
        </w:rPr>
      </w:pPr>
      <w:r w:rsidRPr="00D80C46">
        <w:rPr>
          <w:rFonts w:ascii="Times New Roman" w:hAnsi="Times New Roman" w:cs="Times New Roman"/>
          <w:sz w:val="24"/>
          <w:szCs w:val="24"/>
        </w:rPr>
        <w:t>2.</w:t>
      </w:r>
      <w:r w:rsidR="00314D0F" w:rsidRPr="00D80C46">
        <w:rPr>
          <w:rFonts w:ascii="Times New Roman" w:hAnsi="Times New Roman" w:cs="Times New Roman"/>
          <w:sz w:val="24"/>
          <w:szCs w:val="24"/>
        </w:rPr>
        <w:t>8</w:t>
      </w:r>
      <w:r w:rsidRPr="00D80C46">
        <w:rPr>
          <w:rFonts w:ascii="Times New Roman" w:hAnsi="Times New Roman" w:cs="Times New Roman"/>
          <w:sz w:val="24"/>
          <w:szCs w:val="24"/>
        </w:rPr>
        <w:t>. La classification des valeurs en valeurs</w:t>
      </w:r>
      <w:r w:rsidR="00B86061" w:rsidRPr="00D80C46">
        <w:rPr>
          <w:rFonts w:ascii="Times New Roman" w:hAnsi="Times New Roman" w:cs="Times New Roman"/>
          <w:sz w:val="24"/>
          <w:szCs w:val="24"/>
        </w:rPr>
        <w:t xml:space="preserve"> pour la personne humaine, la famille, la </w:t>
      </w:r>
      <w:proofErr w:type="gramStart"/>
      <w:r w:rsidR="00B86061" w:rsidRPr="00D80C46">
        <w:rPr>
          <w:rFonts w:ascii="Times New Roman" w:hAnsi="Times New Roman" w:cs="Times New Roman"/>
          <w:sz w:val="24"/>
          <w:szCs w:val="24"/>
        </w:rPr>
        <w:t xml:space="preserve">société, </w:t>
      </w:r>
      <w:r w:rsidRPr="00D80C46">
        <w:rPr>
          <w:rFonts w:ascii="Times New Roman" w:hAnsi="Times New Roman" w:cs="Times New Roman"/>
          <w:sz w:val="24"/>
          <w:szCs w:val="24"/>
        </w:rPr>
        <w:t xml:space="preserve"> </w:t>
      </w:r>
      <w:r w:rsidR="00B86061" w:rsidRPr="00E66402">
        <w:rPr>
          <w:rFonts w:ascii="Times New Roman" w:hAnsi="Times New Roman" w:cs="Times New Roman"/>
          <w:strike/>
          <w:color w:val="FF0000"/>
          <w:sz w:val="24"/>
          <w:szCs w:val="24"/>
        </w:rPr>
        <w:t>le</w:t>
      </w:r>
      <w:proofErr w:type="gramEnd"/>
      <w:r w:rsidRPr="00E66402">
        <w:rPr>
          <w:rFonts w:ascii="Times New Roman" w:hAnsi="Times New Roman" w:cs="Times New Roman"/>
          <w:strike/>
          <w:color w:val="FF0000"/>
          <w:sz w:val="24"/>
          <w:szCs w:val="24"/>
        </w:rPr>
        <w:t xml:space="preserve"> civisme et </w:t>
      </w:r>
      <w:r w:rsidR="00B86061" w:rsidRPr="00E66402">
        <w:rPr>
          <w:rFonts w:ascii="Times New Roman" w:hAnsi="Times New Roman" w:cs="Times New Roman"/>
          <w:strike/>
          <w:color w:val="FF0000"/>
          <w:sz w:val="24"/>
          <w:szCs w:val="24"/>
        </w:rPr>
        <w:t>la</w:t>
      </w:r>
      <w:r w:rsidRPr="00E66402">
        <w:rPr>
          <w:rFonts w:ascii="Times New Roman" w:hAnsi="Times New Roman" w:cs="Times New Roman"/>
          <w:strike/>
          <w:color w:val="FF0000"/>
          <w:sz w:val="24"/>
          <w:szCs w:val="24"/>
        </w:rPr>
        <w:t xml:space="preserve"> citoyenneté</w:t>
      </w:r>
      <w:r w:rsidR="00B86061" w:rsidRPr="00E66402">
        <w:rPr>
          <w:rFonts w:ascii="Times New Roman" w:hAnsi="Times New Roman" w:cs="Times New Roman"/>
          <w:strike/>
          <w:color w:val="FF0000"/>
          <w:sz w:val="24"/>
          <w:szCs w:val="24"/>
        </w:rPr>
        <w:t xml:space="preserve"> et le travail</w:t>
      </w:r>
      <w:r w:rsidR="00314D0F" w:rsidRPr="00E66402">
        <w:rPr>
          <w:rFonts w:ascii="Times New Roman" w:hAnsi="Times New Roman" w:cs="Times New Roman"/>
          <w:color w:val="FF0000"/>
          <w:sz w:val="24"/>
          <w:szCs w:val="24"/>
        </w:rPr>
        <w:t> </w:t>
      </w:r>
      <w:r w:rsidR="00314D0F" w:rsidRPr="00D80C46">
        <w:rPr>
          <w:rFonts w:ascii="Times New Roman" w:hAnsi="Times New Roman" w:cs="Times New Roman"/>
          <w:sz w:val="24"/>
          <w:szCs w:val="24"/>
        </w:rPr>
        <w:t>;</w:t>
      </w:r>
    </w:p>
    <w:p w14:paraId="5374EADD" w14:textId="0E68A4E9" w:rsidR="00314D0F" w:rsidRPr="00D80C46" w:rsidRDefault="00314D0F" w:rsidP="00EC4C90">
      <w:pPr>
        <w:autoSpaceDE w:val="0"/>
        <w:autoSpaceDN w:val="0"/>
        <w:adjustRightInd w:val="0"/>
        <w:spacing w:after="0" w:line="360" w:lineRule="auto"/>
        <w:ind w:left="567"/>
        <w:jc w:val="both"/>
        <w:rPr>
          <w:rFonts w:ascii="Times New Roman" w:hAnsi="Times New Roman" w:cs="Times New Roman"/>
          <w:sz w:val="24"/>
          <w:szCs w:val="24"/>
        </w:rPr>
      </w:pPr>
      <w:r w:rsidRPr="00D80C46">
        <w:rPr>
          <w:rFonts w:ascii="Times New Roman" w:hAnsi="Times New Roman" w:cs="Times New Roman"/>
          <w:sz w:val="24"/>
          <w:szCs w:val="24"/>
        </w:rPr>
        <w:t xml:space="preserve">2.9. </w:t>
      </w:r>
      <w:r w:rsidRPr="00D115CD">
        <w:rPr>
          <w:rFonts w:ascii="Times New Roman" w:hAnsi="Times New Roman" w:cs="Times New Roman"/>
          <w:strike/>
          <w:color w:val="FF0000"/>
          <w:sz w:val="24"/>
          <w:szCs w:val="24"/>
        </w:rPr>
        <w:t>Les</w:t>
      </w:r>
      <w:r w:rsidRPr="00D80C46">
        <w:rPr>
          <w:rFonts w:ascii="Times New Roman" w:hAnsi="Times New Roman" w:cs="Times New Roman"/>
          <w:sz w:val="24"/>
          <w:szCs w:val="24"/>
        </w:rPr>
        <w:t xml:space="preserve"> </w:t>
      </w:r>
      <w:r w:rsidR="00D115CD" w:rsidRPr="00D115CD">
        <w:rPr>
          <w:rFonts w:ascii="Times New Roman" w:hAnsi="Times New Roman" w:cs="Times New Roman"/>
          <w:color w:val="FF0000"/>
          <w:sz w:val="24"/>
          <w:szCs w:val="24"/>
        </w:rPr>
        <w:t xml:space="preserve">L’engagement dans la mise en œuvre des </w:t>
      </w:r>
      <w:r w:rsidRPr="00D80C46">
        <w:rPr>
          <w:rFonts w:ascii="Times New Roman" w:hAnsi="Times New Roman" w:cs="Times New Roman"/>
          <w:sz w:val="24"/>
          <w:szCs w:val="24"/>
        </w:rPr>
        <w:t>mesures de promotion et de protection de la Charte.</w:t>
      </w:r>
    </w:p>
    <w:p w14:paraId="4762F507" w14:textId="77777777" w:rsidR="00361467" w:rsidRPr="00D80C46" w:rsidRDefault="00361467" w:rsidP="00EC4C90">
      <w:pPr>
        <w:pStyle w:val="Paragraphedeliste"/>
        <w:pBdr>
          <w:top w:val="nil"/>
          <w:left w:val="nil"/>
          <w:bottom w:val="nil"/>
          <w:right w:val="nil"/>
          <w:between w:val="nil"/>
        </w:pBdr>
        <w:tabs>
          <w:tab w:val="left" w:pos="567"/>
          <w:tab w:val="left" w:pos="1418"/>
        </w:tabs>
        <w:spacing w:after="100" w:afterAutospacing="1" w:line="360" w:lineRule="auto"/>
        <w:ind w:left="567" w:right="141"/>
        <w:contextualSpacing/>
        <w:jc w:val="both"/>
        <w:rPr>
          <w:b/>
          <w:bCs/>
          <w:sz w:val="24"/>
          <w:szCs w:val="24"/>
        </w:rPr>
      </w:pPr>
    </w:p>
    <w:p w14:paraId="3A5EF817" w14:textId="77777777" w:rsidR="006535F8" w:rsidRPr="00D80C46" w:rsidRDefault="006535F8" w:rsidP="00EC4C90">
      <w:pPr>
        <w:tabs>
          <w:tab w:val="left" w:pos="567"/>
          <w:tab w:val="left" w:pos="1418"/>
        </w:tabs>
        <w:spacing w:after="0" w:line="360" w:lineRule="auto"/>
        <w:ind w:left="567"/>
        <w:jc w:val="both"/>
        <w:rPr>
          <w:rFonts w:ascii="Times New Roman" w:hAnsi="Times New Roman" w:cs="Times New Roman"/>
          <w:sz w:val="24"/>
          <w:szCs w:val="24"/>
        </w:rPr>
      </w:pPr>
    </w:p>
    <w:sectPr w:rsidR="006535F8" w:rsidRPr="00D80C4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C0BF" w14:textId="77777777" w:rsidR="00E64A1A" w:rsidRDefault="00E64A1A" w:rsidP="00FF50DE">
      <w:pPr>
        <w:spacing w:after="0" w:line="240" w:lineRule="auto"/>
      </w:pPr>
      <w:r>
        <w:separator/>
      </w:r>
    </w:p>
  </w:endnote>
  <w:endnote w:type="continuationSeparator" w:id="0">
    <w:p w14:paraId="7AE29F5E" w14:textId="77777777" w:rsidR="00E64A1A" w:rsidRDefault="00E64A1A" w:rsidP="00FF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tarell">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828856"/>
      <w:docPartObj>
        <w:docPartGallery w:val="Page Numbers (Bottom of Page)"/>
        <w:docPartUnique/>
      </w:docPartObj>
    </w:sdtPr>
    <w:sdtContent>
      <w:p w14:paraId="0F6E0F26" w14:textId="77777777" w:rsidR="0052413E" w:rsidRDefault="0052413E">
        <w:pPr>
          <w:pStyle w:val="Pieddepage"/>
        </w:pPr>
        <w:r>
          <w:rPr>
            <w:noProof/>
            <w:lang w:eastAsia="fr-FR"/>
          </w:rPr>
          <mc:AlternateContent>
            <mc:Choice Requires="wps">
              <w:drawing>
                <wp:anchor distT="0" distB="0" distL="114300" distR="114300" simplePos="0" relativeHeight="251659264" behindDoc="0" locked="0" layoutInCell="0" allowOverlap="1" wp14:anchorId="426B639E" wp14:editId="2CD969B5">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BB91F45" w14:textId="77777777" w:rsidR="0052413E" w:rsidRDefault="0052413E">
                              <w:pPr>
                                <w:jc w:val="center"/>
                              </w:pPr>
                              <w:r>
                                <w:fldChar w:fldCharType="begin"/>
                              </w:r>
                              <w:r>
                                <w:instrText>PAGE    \* MERGEFORMAT</w:instrText>
                              </w:r>
                              <w:r>
                                <w:fldChar w:fldCharType="separate"/>
                              </w:r>
                              <w:r w:rsidR="00141AA4" w:rsidRPr="00141AA4">
                                <w:rPr>
                                  <w:noProof/>
                                  <w:sz w:val="16"/>
                                  <w:szCs w:val="16"/>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B639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2BB91F45" w14:textId="77777777" w:rsidR="0052413E" w:rsidRDefault="0052413E">
                        <w:pPr>
                          <w:jc w:val="center"/>
                        </w:pPr>
                        <w:r>
                          <w:fldChar w:fldCharType="begin"/>
                        </w:r>
                        <w:r>
                          <w:instrText>PAGE    \* MERGEFORMAT</w:instrText>
                        </w:r>
                        <w:r>
                          <w:fldChar w:fldCharType="separate"/>
                        </w:r>
                        <w:r w:rsidR="00141AA4" w:rsidRPr="00141AA4">
                          <w:rPr>
                            <w:noProof/>
                            <w:sz w:val="16"/>
                            <w:szCs w:val="16"/>
                          </w:rPr>
                          <w:t>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88F68" w14:textId="77777777" w:rsidR="00E64A1A" w:rsidRDefault="00E64A1A" w:rsidP="00FF50DE">
      <w:pPr>
        <w:spacing w:after="0" w:line="240" w:lineRule="auto"/>
      </w:pPr>
      <w:r>
        <w:separator/>
      </w:r>
    </w:p>
  </w:footnote>
  <w:footnote w:type="continuationSeparator" w:id="0">
    <w:p w14:paraId="2B7A24BE" w14:textId="77777777" w:rsidR="00E64A1A" w:rsidRDefault="00E64A1A" w:rsidP="00FF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206919"/>
      <w:docPartObj>
        <w:docPartGallery w:val="Page Numbers (Top of Page)"/>
        <w:docPartUnique/>
      </w:docPartObj>
    </w:sdtPr>
    <w:sdtContent>
      <w:p w14:paraId="1104AB2F" w14:textId="77777777" w:rsidR="00FF50DE" w:rsidRDefault="00FF50DE">
        <w:pPr>
          <w:pStyle w:val="En-tte"/>
          <w:jc w:val="right"/>
        </w:pPr>
        <w:r>
          <w:fldChar w:fldCharType="begin"/>
        </w:r>
        <w:r>
          <w:instrText>PAGE   \* MERGEFORMAT</w:instrText>
        </w:r>
        <w:r>
          <w:fldChar w:fldCharType="separate"/>
        </w:r>
        <w:r w:rsidR="00141AA4">
          <w:rPr>
            <w:noProof/>
          </w:rPr>
          <w:t>3</w:t>
        </w:r>
        <w:r>
          <w:fldChar w:fldCharType="end"/>
        </w:r>
      </w:p>
    </w:sdtContent>
  </w:sdt>
  <w:p w14:paraId="7B27E8DC" w14:textId="77777777" w:rsidR="00FF50DE" w:rsidRDefault="00FF50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2C4"/>
    <w:multiLevelType w:val="multilevel"/>
    <w:tmpl w:val="3566DF86"/>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6F63C77"/>
    <w:multiLevelType w:val="hybridMultilevel"/>
    <w:tmpl w:val="90EEA794"/>
    <w:lvl w:ilvl="0" w:tplc="61405C34">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7E0F53"/>
    <w:multiLevelType w:val="hybridMultilevel"/>
    <w:tmpl w:val="8CE25E06"/>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3" w15:restartNumberingAfterBreak="0">
    <w:nsid w:val="0986040E"/>
    <w:multiLevelType w:val="hybridMultilevel"/>
    <w:tmpl w:val="782E1D1A"/>
    <w:lvl w:ilvl="0" w:tplc="61405C34">
      <w:start w:val="14"/>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0A6F7FC9"/>
    <w:multiLevelType w:val="hybridMultilevel"/>
    <w:tmpl w:val="B3AEA638"/>
    <w:lvl w:ilvl="0" w:tplc="76A8A880">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4809F8"/>
    <w:multiLevelType w:val="hybridMultilevel"/>
    <w:tmpl w:val="37448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DE5845"/>
    <w:multiLevelType w:val="multilevel"/>
    <w:tmpl w:val="C032BD6C"/>
    <w:lvl w:ilvl="0">
      <w:start w:val="12"/>
      <w:numFmt w:val="decimal"/>
      <w:lvlText w:val="%1."/>
      <w:lvlJc w:val="left"/>
      <w:pPr>
        <w:ind w:left="480" w:hanging="480"/>
      </w:pPr>
      <w:rPr>
        <w:rFonts w:hint="default"/>
      </w:rPr>
    </w:lvl>
    <w:lvl w:ilvl="1">
      <w:start w:val="1"/>
      <w:numFmt w:val="decimal"/>
      <w:lvlText w:val="%1.%2."/>
      <w:lvlJc w:val="left"/>
      <w:pPr>
        <w:ind w:left="1190" w:hanging="480"/>
      </w:pPr>
      <w:rPr>
        <w:rFonts w:hint="default"/>
        <w:sz w:val="18"/>
        <w:szCs w:val="18"/>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B701972"/>
    <w:multiLevelType w:val="hybridMultilevel"/>
    <w:tmpl w:val="C9204A14"/>
    <w:lvl w:ilvl="0" w:tplc="41D869F0">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777D61"/>
    <w:multiLevelType w:val="hybridMultilevel"/>
    <w:tmpl w:val="A6C44554"/>
    <w:lvl w:ilvl="0" w:tplc="040C0003">
      <w:start w:val="1"/>
      <w:numFmt w:val="bullet"/>
      <w:lvlText w:val="o"/>
      <w:lvlJc w:val="left"/>
      <w:pPr>
        <w:ind w:left="218" w:hanging="360"/>
      </w:pPr>
      <w:rPr>
        <w:rFonts w:ascii="Courier New" w:hAnsi="Courier New" w:cs="Courier New"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9" w15:restartNumberingAfterBreak="0">
    <w:nsid w:val="315001A6"/>
    <w:multiLevelType w:val="hybridMultilevel"/>
    <w:tmpl w:val="B218F7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A440B7"/>
    <w:multiLevelType w:val="multilevel"/>
    <w:tmpl w:val="F14A61D4"/>
    <w:lvl w:ilvl="0">
      <w:start w:val="1"/>
      <w:numFmt w:val="bullet"/>
      <w:lvlText w:val="▪"/>
      <w:lvlJc w:val="left"/>
      <w:pPr>
        <w:ind w:left="428" w:hanging="360"/>
      </w:pPr>
      <w:rPr>
        <w:rFonts w:ascii="Noto Sans Symbols" w:eastAsia="Noto Sans Symbols" w:hAnsi="Noto Sans Symbols" w:cs="Noto Sans Symbols"/>
      </w:rPr>
    </w:lvl>
    <w:lvl w:ilvl="1">
      <w:start w:val="1"/>
      <w:numFmt w:val="bullet"/>
      <w:lvlText w:val="o"/>
      <w:lvlJc w:val="left"/>
      <w:pPr>
        <w:ind w:left="1148" w:hanging="360"/>
      </w:pPr>
      <w:rPr>
        <w:rFonts w:ascii="Courier New" w:eastAsia="Courier New" w:hAnsi="Courier New" w:cs="Courier New"/>
      </w:rPr>
    </w:lvl>
    <w:lvl w:ilvl="2">
      <w:start w:val="1"/>
      <w:numFmt w:val="bullet"/>
      <w:lvlText w:val="▪"/>
      <w:lvlJc w:val="left"/>
      <w:pPr>
        <w:ind w:left="1868" w:hanging="360"/>
      </w:pPr>
      <w:rPr>
        <w:rFonts w:ascii="Noto Sans Symbols" w:eastAsia="Noto Sans Symbols" w:hAnsi="Noto Sans Symbols" w:cs="Noto Sans Symbols"/>
      </w:rPr>
    </w:lvl>
    <w:lvl w:ilvl="3">
      <w:start w:val="1"/>
      <w:numFmt w:val="bullet"/>
      <w:lvlText w:val="●"/>
      <w:lvlJc w:val="left"/>
      <w:pPr>
        <w:ind w:left="2588" w:hanging="360"/>
      </w:pPr>
      <w:rPr>
        <w:rFonts w:ascii="Noto Sans Symbols" w:eastAsia="Noto Sans Symbols" w:hAnsi="Noto Sans Symbols" w:cs="Noto Sans Symbols"/>
      </w:rPr>
    </w:lvl>
    <w:lvl w:ilvl="4">
      <w:start w:val="1"/>
      <w:numFmt w:val="bullet"/>
      <w:lvlText w:val="o"/>
      <w:lvlJc w:val="left"/>
      <w:pPr>
        <w:ind w:left="3308" w:hanging="360"/>
      </w:pPr>
      <w:rPr>
        <w:rFonts w:ascii="Courier New" w:eastAsia="Courier New" w:hAnsi="Courier New" w:cs="Courier New"/>
      </w:rPr>
    </w:lvl>
    <w:lvl w:ilvl="5">
      <w:start w:val="1"/>
      <w:numFmt w:val="bullet"/>
      <w:lvlText w:val="▪"/>
      <w:lvlJc w:val="left"/>
      <w:pPr>
        <w:ind w:left="4028" w:hanging="360"/>
      </w:pPr>
      <w:rPr>
        <w:rFonts w:ascii="Noto Sans Symbols" w:eastAsia="Noto Sans Symbols" w:hAnsi="Noto Sans Symbols" w:cs="Noto Sans Symbols"/>
      </w:rPr>
    </w:lvl>
    <w:lvl w:ilvl="6">
      <w:start w:val="1"/>
      <w:numFmt w:val="bullet"/>
      <w:lvlText w:val="●"/>
      <w:lvlJc w:val="left"/>
      <w:pPr>
        <w:ind w:left="4748" w:hanging="360"/>
      </w:pPr>
      <w:rPr>
        <w:rFonts w:ascii="Noto Sans Symbols" w:eastAsia="Noto Sans Symbols" w:hAnsi="Noto Sans Symbols" w:cs="Noto Sans Symbols"/>
      </w:rPr>
    </w:lvl>
    <w:lvl w:ilvl="7">
      <w:start w:val="1"/>
      <w:numFmt w:val="bullet"/>
      <w:lvlText w:val="o"/>
      <w:lvlJc w:val="left"/>
      <w:pPr>
        <w:ind w:left="5468" w:hanging="360"/>
      </w:pPr>
      <w:rPr>
        <w:rFonts w:ascii="Courier New" w:eastAsia="Courier New" w:hAnsi="Courier New" w:cs="Courier New"/>
      </w:rPr>
    </w:lvl>
    <w:lvl w:ilvl="8">
      <w:start w:val="1"/>
      <w:numFmt w:val="bullet"/>
      <w:lvlText w:val="▪"/>
      <w:lvlJc w:val="left"/>
      <w:pPr>
        <w:ind w:left="6188" w:hanging="360"/>
      </w:pPr>
      <w:rPr>
        <w:rFonts w:ascii="Noto Sans Symbols" w:eastAsia="Noto Sans Symbols" w:hAnsi="Noto Sans Symbols" w:cs="Noto Sans Symbols"/>
      </w:rPr>
    </w:lvl>
  </w:abstractNum>
  <w:abstractNum w:abstractNumId="11" w15:restartNumberingAfterBreak="0">
    <w:nsid w:val="43106E2F"/>
    <w:multiLevelType w:val="hybridMultilevel"/>
    <w:tmpl w:val="A6DE3EAC"/>
    <w:lvl w:ilvl="0" w:tplc="040C0003">
      <w:start w:val="1"/>
      <w:numFmt w:val="bullet"/>
      <w:lvlText w:val="o"/>
      <w:lvlJc w:val="left"/>
      <w:pPr>
        <w:ind w:left="644"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F65CE5"/>
    <w:multiLevelType w:val="hybridMultilevel"/>
    <w:tmpl w:val="F4528EEE"/>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824C9B"/>
    <w:multiLevelType w:val="multilevel"/>
    <w:tmpl w:val="2C504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2DC76A3"/>
    <w:multiLevelType w:val="hybridMultilevel"/>
    <w:tmpl w:val="2AAC87EA"/>
    <w:lvl w:ilvl="0" w:tplc="61405C34">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726FBA"/>
    <w:multiLevelType w:val="multilevel"/>
    <w:tmpl w:val="AE50D7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81767A"/>
    <w:multiLevelType w:val="hybridMultilevel"/>
    <w:tmpl w:val="D7EC101E"/>
    <w:lvl w:ilvl="0" w:tplc="61405C34">
      <w:start w:val="1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610E8F"/>
    <w:multiLevelType w:val="hybridMultilevel"/>
    <w:tmpl w:val="88B04A78"/>
    <w:lvl w:ilvl="0" w:tplc="D24EB4B8">
      <w:start w:val="8"/>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1045C6"/>
    <w:multiLevelType w:val="multilevel"/>
    <w:tmpl w:val="0554AA04"/>
    <w:lvl w:ilvl="0">
      <w:start w:val="1"/>
      <w:numFmt w:val="decimal"/>
      <w:lvlText w:val="%1."/>
      <w:lvlJc w:val="left"/>
      <w:pPr>
        <w:ind w:left="360" w:hanging="360"/>
      </w:pPr>
      <w:rPr>
        <w:rFonts w:hint="default"/>
        <w:sz w:val="18"/>
      </w:rPr>
    </w:lvl>
    <w:lvl w:ilvl="1">
      <w:start w:val="1"/>
      <w:numFmt w:val="decimal"/>
      <w:lvlText w:val="%1.%2."/>
      <w:lvlJc w:val="left"/>
      <w:pPr>
        <w:ind w:left="1080" w:hanging="360"/>
      </w:pPr>
      <w:rPr>
        <w:rFonts w:hint="default"/>
        <w:sz w:val="18"/>
      </w:rPr>
    </w:lvl>
    <w:lvl w:ilvl="2">
      <w:start w:val="1"/>
      <w:numFmt w:val="decimal"/>
      <w:lvlText w:val="%1.%2.%3."/>
      <w:lvlJc w:val="left"/>
      <w:pPr>
        <w:ind w:left="2160" w:hanging="720"/>
      </w:pPr>
      <w:rPr>
        <w:rFonts w:hint="default"/>
        <w:sz w:val="18"/>
      </w:rPr>
    </w:lvl>
    <w:lvl w:ilvl="3">
      <w:start w:val="1"/>
      <w:numFmt w:val="decimal"/>
      <w:lvlText w:val="%1.%2.%3.%4."/>
      <w:lvlJc w:val="left"/>
      <w:pPr>
        <w:ind w:left="2880" w:hanging="720"/>
      </w:pPr>
      <w:rPr>
        <w:rFonts w:hint="default"/>
        <w:sz w:val="18"/>
      </w:rPr>
    </w:lvl>
    <w:lvl w:ilvl="4">
      <w:start w:val="1"/>
      <w:numFmt w:val="decimal"/>
      <w:lvlText w:val="%1.%2.%3.%4.%5."/>
      <w:lvlJc w:val="left"/>
      <w:pPr>
        <w:ind w:left="3960" w:hanging="1080"/>
      </w:pPr>
      <w:rPr>
        <w:rFonts w:hint="default"/>
        <w:sz w:val="18"/>
      </w:rPr>
    </w:lvl>
    <w:lvl w:ilvl="5">
      <w:start w:val="1"/>
      <w:numFmt w:val="decimal"/>
      <w:lvlText w:val="%1.%2.%3.%4.%5.%6."/>
      <w:lvlJc w:val="left"/>
      <w:pPr>
        <w:ind w:left="4680" w:hanging="1080"/>
      </w:pPr>
      <w:rPr>
        <w:rFonts w:hint="default"/>
        <w:sz w:val="18"/>
      </w:rPr>
    </w:lvl>
    <w:lvl w:ilvl="6">
      <w:start w:val="1"/>
      <w:numFmt w:val="decimal"/>
      <w:lvlText w:val="%1.%2.%3.%4.%5.%6.%7."/>
      <w:lvlJc w:val="left"/>
      <w:pPr>
        <w:ind w:left="5760" w:hanging="1440"/>
      </w:pPr>
      <w:rPr>
        <w:rFonts w:hint="default"/>
        <w:sz w:val="18"/>
      </w:rPr>
    </w:lvl>
    <w:lvl w:ilvl="7">
      <w:start w:val="1"/>
      <w:numFmt w:val="decimal"/>
      <w:lvlText w:val="%1.%2.%3.%4.%5.%6.%7.%8."/>
      <w:lvlJc w:val="left"/>
      <w:pPr>
        <w:ind w:left="6480" w:hanging="1440"/>
      </w:pPr>
      <w:rPr>
        <w:rFonts w:hint="default"/>
        <w:sz w:val="18"/>
      </w:rPr>
    </w:lvl>
    <w:lvl w:ilvl="8">
      <w:start w:val="1"/>
      <w:numFmt w:val="decimal"/>
      <w:lvlText w:val="%1.%2.%3.%4.%5.%6.%7.%8.%9."/>
      <w:lvlJc w:val="left"/>
      <w:pPr>
        <w:ind w:left="7560" w:hanging="1800"/>
      </w:pPr>
      <w:rPr>
        <w:rFonts w:hint="default"/>
        <w:sz w:val="18"/>
      </w:rPr>
    </w:lvl>
  </w:abstractNum>
  <w:abstractNum w:abstractNumId="19" w15:restartNumberingAfterBreak="0">
    <w:nsid w:val="7AD34361"/>
    <w:multiLevelType w:val="hybridMultilevel"/>
    <w:tmpl w:val="87B0E034"/>
    <w:lvl w:ilvl="0" w:tplc="040C0001">
      <w:start w:val="1"/>
      <w:numFmt w:val="bullet"/>
      <w:lvlText w:val=""/>
      <w:lvlJc w:val="left"/>
      <w:pPr>
        <w:ind w:left="1365" w:hanging="360"/>
      </w:pPr>
      <w:rPr>
        <w:rFonts w:ascii="Symbol" w:hAnsi="Symbol" w:hint="default"/>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num w:numId="1" w16cid:durableId="1956256164">
    <w:abstractNumId w:val="7"/>
  </w:num>
  <w:num w:numId="2" w16cid:durableId="65734792">
    <w:abstractNumId w:val="2"/>
  </w:num>
  <w:num w:numId="3" w16cid:durableId="1259171751">
    <w:abstractNumId w:val="11"/>
  </w:num>
  <w:num w:numId="4" w16cid:durableId="1726490780">
    <w:abstractNumId w:val="8"/>
  </w:num>
  <w:num w:numId="5" w16cid:durableId="1652757032">
    <w:abstractNumId w:val="14"/>
  </w:num>
  <w:num w:numId="6" w16cid:durableId="1110785663">
    <w:abstractNumId w:val="5"/>
  </w:num>
  <w:num w:numId="7" w16cid:durableId="2043509762">
    <w:abstractNumId w:val="9"/>
  </w:num>
  <w:num w:numId="8" w16cid:durableId="498891492">
    <w:abstractNumId w:val="15"/>
  </w:num>
  <w:num w:numId="9" w16cid:durableId="1860581657">
    <w:abstractNumId w:val="4"/>
  </w:num>
  <w:num w:numId="10" w16cid:durableId="1645114670">
    <w:abstractNumId w:val="17"/>
  </w:num>
  <w:num w:numId="11" w16cid:durableId="1786848338">
    <w:abstractNumId w:val="16"/>
  </w:num>
  <w:num w:numId="12" w16cid:durableId="504902211">
    <w:abstractNumId w:val="1"/>
  </w:num>
  <w:num w:numId="13" w16cid:durableId="57241810">
    <w:abstractNumId w:val="12"/>
  </w:num>
  <w:num w:numId="14" w16cid:durableId="1667586785">
    <w:abstractNumId w:val="18"/>
  </w:num>
  <w:num w:numId="15" w16cid:durableId="244000319">
    <w:abstractNumId w:val="6"/>
  </w:num>
  <w:num w:numId="16" w16cid:durableId="1462726528">
    <w:abstractNumId w:val="19"/>
  </w:num>
  <w:num w:numId="17" w16cid:durableId="1390809775">
    <w:abstractNumId w:val="0"/>
  </w:num>
  <w:num w:numId="18" w16cid:durableId="1201551842">
    <w:abstractNumId w:val="13"/>
  </w:num>
  <w:num w:numId="19" w16cid:durableId="1466848861">
    <w:abstractNumId w:val="10"/>
  </w:num>
  <w:num w:numId="20" w16cid:durableId="940339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8C9"/>
    <w:rsid w:val="0000607A"/>
    <w:rsid w:val="000817DE"/>
    <w:rsid w:val="00101122"/>
    <w:rsid w:val="00105460"/>
    <w:rsid w:val="00105D19"/>
    <w:rsid w:val="001244C5"/>
    <w:rsid w:val="00141AA4"/>
    <w:rsid w:val="00154EE5"/>
    <w:rsid w:val="00192B64"/>
    <w:rsid w:val="00194EBC"/>
    <w:rsid w:val="001E2887"/>
    <w:rsid w:val="002205DF"/>
    <w:rsid w:val="002A2757"/>
    <w:rsid w:val="002D1281"/>
    <w:rsid w:val="00314D0F"/>
    <w:rsid w:val="00315B14"/>
    <w:rsid w:val="003242E3"/>
    <w:rsid w:val="00324799"/>
    <w:rsid w:val="00343E12"/>
    <w:rsid w:val="00347ED9"/>
    <w:rsid w:val="00351330"/>
    <w:rsid w:val="00361467"/>
    <w:rsid w:val="003638CE"/>
    <w:rsid w:val="004314C0"/>
    <w:rsid w:val="0044059A"/>
    <w:rsid w:val="00442248"/>
    <w:rsid w:val="00481C9C"/>
    <w:rsid w:val="004944A1"/>
    <w:rsid w:val="004A369D"/>
    <w:rsid w:val="004D477A"/>
    <w:rsid w:val="00511E90"/>
    <w:rsid w:val="0052413E"/>
    <w:rsid w:val="00536BE8"/>
    <w:rsid w:val="005372D4"/>
    <w:rsid w:val="005968D3"/>
    <w:rsid w:val="005E5C1E"/>
    <w:rsid w:val="005F4FF9"/>
    <w:rsid w:val="00636D3A"/>
    <w:rsid w:val="00641763"/>
    <w:rsid w:val="006535F8"/>
    <w:rsid w:val="006A2205"/>
    <w:rsid w:val="006A6436"/>
    <w:rsid w:val="006C26AC"/>
    <w:rsid w:val="006C73D3"/>
    <w:rsid w:val="0071616D"/>
    <w:rsid w:val="007554C3"/>
    <w:rsid w:val="007662E1"/>
    <w:rsid w:val="00785F43"/>
    <w:rsid w:val="007B31B9"/>
    <w:rsid w:val="007B56FA"/>
    <w:rsid w:val="00805AC9"/>
    <w:rsid w:val="008205F5"/>
    <w:rsid w:val="00824EB6"/>
    <w:rsid w:val="00862EF6"/>
    <w:rsid w:val="008B6A04"/>
    <w:rsid w:val="008D3964"/>
    <w:rsid w:val="008D7265"/>
    <w:rsid w:val="0090709F"/>
    <w:rsid w:val="009459F2"/>
    <w:rsid w:val="00997A02"/>
    <w:rsid w:val="009A1116"/>
    <w:rsid w:val="009B3451"/>
    <w:rsid w:val="009D215B"/>
    <w:rsid w:val="009F2CE4"/>
    <w:rsid w:val="00A03EFD"/>
    <w:rsid w:val="00A04159"/>
    <w:rsid w:val="00A50F3E"/>
    <w:rsid w:val="00AB4E10"/>
    <w:rsid w:val="00AF0701"/>
    <w:rsid w:val="00B02B18"/>
    <w:rsid w:val="00B036E3"/>
    <w:rsid w:val="00B86061"/>
    <w:rsid w:val="00BA45BC"/>
    <w:rsid w:val="00BC157F"/>
    <w:rsid w:val="00BE7219"/>
    <w:rsid w:val="00C25007"/>
    <w:rsid w:val="00C70643"/>
    <w:rsid w:val="00C83AF3"/>
    <w:rsid w:val="00C92E46"/>
    <w:rsid w:val="00CA7293"/>
    <w:rsid w:val="00CB07E0"/>
    <w:rsid w:val="00D05874"/>
    <w:rsid w:val="00D115CD"/>
    <w:rsid w:val="00D21D10"/>
    <w:rsid w:val="00D2211D"/>
    <w:rsid w:val="00D80C46"/>
    <w:rsid w:val="00D95724"/>
    <w:rsid w:val="00DF5C45"/>
    <w:rsid w:val="00E55C11"/>
    <w:rsid w:val="00E56BEA"/>
    <w:rsid w:val="00E64A1A"/>
    <w:rsid w:val="00E64B44"/>
    <w:rsid w:val="00E66402"/>
    <w:rsid w:val="00E66A03"/>
    <w:rsid w:val="00E7051A"/>
    <w:rsid w:val="00E878C9"/>
    <w:rsid w:val="00EC4C90"/>
    <w:rsid w:val="00EE02E8"/>
    <w:rsid w:val="00EF6F20"/>
    <w:rsid w:val="00F5742E"/>
    <w:rsid w:val="00F93795"/>
    <w:rsid w:val="00FD3E3B"/>
    <w:rsid w:val="00FF50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C2DA"/>
  <w15:docId w15:val="{FB19D571-E931-4D6C-B5C0-2D2BEAAE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051A"/>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fr-FR"/>
    </w:rPr>
  </w:style>
  <w:style w:type="paragraph" w:styleId="Titre3">
    <w:name w:val="heading 3"/>
    <w:basedOn w:val="Normal"/>
    <w:next w:val="Normal"/>
    <w:link w:val="Titre3Car"/>
    <w:uiPriority w:val="9"/>
    <w:semiHidden/>
    <w:unhideWhenUsed/>
    <w:qFormat/>
    <w:rsid w:val="00511E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References,Liste 1,Numbered List Paragraph,ReferencesCxSpLast,List Paragraph (numbered (a)),List Paragraph nowy,Medium Grid 1 - Accent 21,Paragraphe  revu,Numbered paragraph,Paragraphe de liste8,Lapis Bulleted List,Dot pt,RM1"/>
    <w:basedOn w:val="Normal"/>
    <w:link w:val="ParagraphedelisteCar"/>
    <w:uiPriority w:val="34"/>
    <w:qFormat/>
    <w:rsid w:val="00E878C9"/>
    <w:pPr>
      <w:spacing w:after="0" w:line="240" w:lineRule="auto"/>
      <w:ind w:left="708"/>
    </w:pPr>
    <w:rPr>
      <w:rFonts w:ascii="Times New Roman" w:eastAsia="Times New Roman" w:hAnsi="Times New Roman" w:cs="Times New Roman"/>
      <w:sz w:val="20"/>
      <w:szCs w:val="20"/>
      <w:lang w:eastAsia="fr-FR"/>
    </w:rPr>
  </w:style>
  <w:style w:type="character" w:customStyle="1" w:styleId="ParagraphedelisteCar">
    <w:name w:val="Paragraphe de liste Car"/>
    <w:aliases w:val="Bullets Car,References Car,Liste 1 Car,Numbered List Paragraph Car,ReferencesCxSpLast Car,List Paragraph (numbered (a)) Car,List Paragraph nowy Car,Medium Grid 1 - Accent 21 Car,Paragraphe  revu Car,Numbered paragraph Car,RM1 Car"/>
    <w:link w:val="Paragraphedeliste"/>
    <w:uiPriority w:val="34"/>
    <w:rsid w:val="00E878C9"/>
    <w:rPr>
      <w:rFonts w:ascii="Times New Roman" w:eastAsia="Times New Roman" w:hAnsi="Times New Roman" w:cs="Times New Roman"/>
      <w:sz w:val="20"/>
      <w:szCs w:val="20"/>
      <w:lang w:eastAsia="fr-FR"/>
    </w:rPr>
  </w:style>
  <w:style w:type="paragraph" w:customStyle="1" w:styleId="TableParagraph">
    <w:name w:val="Table Paragraph"/>
    <w:basedOn w:val="Normal"/>
    <w:uiPriority w:val="1"/>
    <w:qFormat/>
    <w:rsid w:val="009D215B"/>
    <w:pPr>
      <w:widowControl w:val="0"/>
      <w:autoSpaceDE w:val="0"/>
      <w:autoSpaceDN w:val="0"/>
      <w:spacing w:before="160" w:after="0" w:line="240" w:lineRule="auto"/>
      <w:ind w:left="780" w:hanging="361"/>
    </w:pPr>
    <w:rPr>
      <w:rFonts w:ascii="Cantarell" w:eastAsia="Cantarell" w:hAnsi="Cantarell" w:cs="Cantarell"/>
    </w:rPr>
  </w:style>
  <w:style w:type="character" w:customStyle="1" w:styleId="Titre1Car">
    <w:name w:val="Titre 1 Car"/>
    <w:basedOn w:val="Policepardfaut"/>
    <w:link w:val="Titre1"/>
    <w:uiPriority w:val="9"/>
    <w:rsid w:val="00E7051A"/>
    <w:rPr>
      <w:rFonts w:asciiTheme="majorHAnsi" w:eastAsiaTheme="majorEastAsia" w:hAnsiTheme="majorHAnsi" w:cstheme="majorBidi"/>
      <w:color w:val="2F5496" w:themeColor="accent1" w:themeShade="BF"/>
      <w:sz w:val="32"/>
      <w:szCs w:val="32"/>
      <w:lang w:eastAsia="fr-FR"/>
    </w:rPr>
  </w:style>
  <w:style w:type="paragraph" w:customStyle="1" w:styleId="Default">
    <w:name w:val="Default"/>
    <w:rsid w:val="00E7051A"/>
    <w:pPr>
      <w:autoSpaceDE w:val="0"/>
      <w:autoSpaceDN w:val="0"/>
      <w:adjustRightInd w:val="0"/>
      <w:spacing w:after="0" w:line="240" w:lineRule="auto"/>
    </w:pPr>
    <w:rPr>
      <w:rFonts w:ascii="Comic Sans MS" w:eastAsia="Calibri" w:hAnsi="Comic Sans MS" w:cs="Comic Sans MS"/>
      <w:color w:val="000000"/>
      <w:sz w:val="24"/>
      <w:szCs w:val="24"/>
    </w:rPr>
  </w:style>
  <w:style w:type="table" w:styleId="Grilledutableau">
    <w:name w:val="Table Grid"/>
    <w:basedOn w:val="TableauNormal"/>
    <w:uiPriority w:val="39"/>
    <w:rsid w:val="00E70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D9572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CorpsdetexteCar">
    <w:name w:val="Corps de texte Car"/>
    <w:basedOn w:val="Policepardfaut"/>
    <w:link w:val="Corpsdetexte"/>
    <w:uiPriority w:val="1"/>
    <w:rsid w:val="00D95724"/>
    <w:rPr>
      <w:rFonts w:ascii="Times New Roman" w:eastAsia="Times New Roman" w:hAnsi="Times New Roman" w:cs="Times New Roman"/>
      <w:sz w:val="28"/>
      <w:szCs w:val="28"/>
    </w:rPr>
  </w:style>
  <w:style w:type="character" w:customStyle="1" w:styleId="Titre3Car">
    <w:name w:val="Titre 3 Car"/>
    <w:basedOn w:val="Policepardfaut"/>
    <w:link w:val="Titre3"/>
    <w:uiPriority w:val="9"/>
    <w:semiHidden/>
    <w:rsid w:val="00511E90"/>
    <w:rPr>
      <w:rFonts w:asciiTheme="majorHAnsi" w:eastAsiaTheme="majorEastAsia" w:hAnsiTheme="majorHAnsi" w:cstheme="majorBidi"/>
      <w:color w:val="1F3763" w:themeColor="accent1" w:themeShade="7F"/>
      <w:sz w:val="24"/>
      <w:szCs w:val="24"/>
    </w:rPr>
  </w:style>
  <w:style w:type="paragraph" w:styleId="Sansinterligne">
    <w:name w:val="No Spacing"/>
    <w:uiPriority w:val="1"/>
    <w:qFormat/>
    <w:rsid w:val="00361467"/>
    <w:pPr>
      <w:spacing w:after="0" w:line="240" w:lineRule="auto"/>
    </w:pPr>
    <w:rPr>
      <w:rFonts w:eastAsiaTheme="minorEastAsia"/>
      <w:sz w:val="24"/>
      <w:szCs w:val="24"/>
      <w:lang w:eastAsia="fr-FR"/>
    </w:rPr>
  </w:style>
  <w:style w:type="paragraph" w:styleId="En-tte">
    <w:name w:val="header"/>
    <w:basedOn w:val="Normal"/>
    <w:link w:val="En-tteCar"/>
    <w:uiPriority w:val="99"/>
    <w:unhideWhenUsed/>
    <w:rsid w:val="00FF50DE"/>
    <w:pPr>
      <w:tabs>
        <w:tab w:val="center" w:pos="4536"/>
        <w:tab w:val="right" w:pos="9072"/>
      </w:tabs>
      <w:spacing w:after="0" w:line="240" w:lineRule="auto"/>
    </w:pPr>
  </w:style>
  <w:style w:type="character" w:customStyle="1" w:styleId="En-tteCar">
    <w:name w:val="En-tête Car"/>
    <w:basedOn w:val="Policepardfaut"/>
    <w:link w:val="En-tte"/>
    <w:uiPriority w:val="99"/>
    <w:rsid w:val="00FF50DE"/>
  </w:style>
  <w:style w:type="paragraph" w:styleId="Pieddepage">
    <w:name w:val="footer"/>
    <w:basedOn w:val="Normal"/>
    <w:link w:val="PieddepageCar"/>
    <w:uiPriority w:val="99"/>
    <w:unhideWhenUsed/>
    <w:rsid w:val="00FF50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50DE"/>
  </w:style>
  <w:style w:type="paragraph" w:styleId="Textedebulles">
    <w:name w:val="Balloon Text"/>
    <w:basedOn w:val="Normal"/>
    <w:link w:val="TextedebullesCar"/>
    <w:uiPriority w:val="99"/>
    <w:semiHidden/>
    <w:unhideWhenUsed/>
    <w:rsid w:val="009B34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3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6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5278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Mamadou Cisse</cp:lastModifiedBy>
  <cp:revision>2</cp:revision>
  <cp:lastPrinted>2022-08-09T16:09:00Z</cp:lastPrinted>
  <dcterms:created xsi:type="dcterms:W3CDTF">2022-08-11T18:10:00Z</dcterms:created>
  <dcterms:modified xsi:type="dcterms:W3CDTF">2022-08-11T18:10:00Z</dcterms:modified>
</cp:coreProperties>
</file>